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D4B4" w14:textId="6A8648AE" w:rsidR="00F33169" w:rsidRDefault="00F33169" w:rsidP="00F33169">
      <w:pPr>
        <w:jc w:val="center"/>
        <w:rPr>
          <w:b/>
          <w:bCs/>
          <w:sz w:val="32"/>
          <w:szCs w:val="32"/>
        </w:rPr>
      </w:pPr>
      <w:r w:rsidRPr="00F33169">
        <w:rPr>
          <w:b/>
          <w:bCs/>
          <w:sz w:val="32"/>
          <w:szCs w:val="32"/>
        </w:rPr>
        <w:t>Return to Work Operational Checklist</w:t>
      </w:r>
    </w:p>
    <w:p w14:paraId="3C9F32A6" w14:textId="22FF228C" w:rsidR="00C22F0F" w:rsidRPr="00A74BB5" w:rsidRDefault="008F0722" w:rsidP="008F0722">
      <w:pPr>
        <w:jc w:val="center"/>
        <w:rPr>
          <w:i/>
          <w:iCs/>
          <w:sz w:val="24"/>
          <w:szCs w:val="24"/>
        </w:rPr>
      </w:pPr>
      <w:r w:rsidRPr="00A74BB5">
        <w:rPr>
          <w:i/>
          <w:iCs/>
          <w:sz w:val="24"/>
          <w:szCs w:val="24"/>
        </w:rPr>
        <w:t xml:space="preserve">As individual Delaware counties stabilize from the COVID-19 pandemic and stay-at-home restrictions are eased, businesses will begin to bring workers into the physical workplace.  It is our shared goal to do so safely.  </w:t>
      </w:r>
      <w:r w:rsidR="008A165E" w:rsidRPr="00A74BB5">
        <w:rPr>
          <w:i/>
          <w:iCs/>
          <w:sz w:val="24"/>
          <w:szCs w:val="24"/>
        </w:rPr>
        <w:t xml:space="preserve">This checklist is intended for general use as businesses </w:t>
      </w:r>
      <w:r w:rsidRPr="00A74BB5">
        <w:rPr>
          <w:i/>
          <w:iCs/>
          <w:sz w:val="24"/>
          <w:szCs w:val="24"/>
        </w:rPr>
        <w:t>return to work during the COVID-19 pandemic.  Employers should update and tailor this checklist to fit their specific workplace, equipment, and processes,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784"/>
        <w:gridCol w:w="775"/>
        <w:gridCol w:w="751"/>
      </w:tblGrid>
      <w:tr w:rsidR="00BE2157" w14:paraId="2A1BD9A5" w14:textId="68346CC8" w:rsidTr="00110615">
        <w:tc>
          <w:tcPr>
            <w:tcW w:w="7040" w:type="dxa"/>
            <w:shd w:val="clear" w:color="auto" w:fill="D0CECE" w:themeFill="background2" w:themeFillShade="E6"/>
          </w:tcPr>
          <w:p w14:paraId="358058E1" w14:textId="5603AC3C" w:rsidR="00BE2157" w:rsidRPr="00970603" w:rsidRDefault="00C22F0F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2C63AF">
              <w:rPr>
                <w:b/>
                <w:bCs/>
              </w:rPr>
              <w:t>OUSEKEEPING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14:paraId="17DE7294" w14:textId="4A7BF6CF" w:rsidR="00BE2157" w:rsidRPr="00F33169" w:rsidRDefault="00BE2157" w:rsidP="00F33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75" w:type="dxa"/>
            <w:shd w:val="clear" w:color="auto" w:fill="D0CECE" w:themeFill="background2" w:themeFillShade="E6"/>
          </w:tcPr>
          <w:p w14:paraId="4BDE4C24" w14:textId="08FEA3CE" w:rsidR="00BE2157" w:rsidRPr="00F33169" w:rsidRDefault="00BE2157" w:rsidP="00F33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51" w:type="dxa"/>
            <w:shd w:val="clear" w:color="auto" w:fill="D0CECE" w:themeFill="background2" w:themeFillShade="E6"/>
          </w:tcPr>
          <w:p w14:paraId="3E3E21C1" w14:textId="33FCA351" w:rsidR="00BE2157" w:rsidRDefault="00BE2157" w:rsidP="00F33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BE2157" w14:paraId="20584848" w14:textId="70A1AE92" w:rsidTr="00991AEE">
        <w:tc>
          <w:tcPr>
            <w:tcW w:w="7040" w:type="dxa"/>
          </w:tcPr>
          <w:p w14:paraId="4E5FC30F" w14:textId="77777777" w:rsidR="00015F61" w:rsidRDefault="00C22F0F" w:rsidP="00970603">
            <w:r>
              <w:t>Has the workplace been thoroughly cleaned, sanitized, and disinfected?</w:t>
            </w:r>
          </w:p>
          <w:p w14:paraId="09795D3F" w14:textId="36289819" w:rsidR="00D97263" w:rsidRDefault="00D97263" w:rsidP="00970603"/>
        </w:tc>
        <w:tc>
          <w:tcPr>
            <w:tcW w:w="784" w:type="dxa"/>
            <w:vAlign w:val="center"/>
          </w:tcPr>
          <w:p w14:paraId="0FFAE63F" w14:textId="6DB985B1" w:rsidR="00BE2157" w:rsidRDefault="00BE2157" w:rsidP="00991AEE">
            <w:pPr>
              <w:jc w:val="center"/>
            </w:pPr>
          </w:p>
        </w:tc>
        <w:tc>
          <w:tcPr>
            <w:tcW w:w="775" w:type="dxa"/>
            <w:vAlign w:val="center"/>
          </w:tcPr>
          <w:p w14:paraId="275FC6BF" w14:textId="77777777" w:rsidR="00BE2157" w:rsidRDefault="00BE2157" w:rsidP="00991AEE">
            <w:pPr>
              <w:jc w:val="center"/>
            </w:pPr>
          </w:p>
        </w:tc>
        <w:tc>
          <w:tcPr>
            <w:tcW w:w="751" w:type="dxa"/>
            <w:vAlign w:val="center"/>
          </w:tcPr>
          <w:p w14:paraId="05B2FF7E" w14:textId="77777777" w:rsidR="00BE2157" w:rsidRDefault="00BE2157" w:rsidP="00991AEE">
            <w:pPr>
              <w:jc w:val="center"/>
            </w:pPr>
          </w:p>
        </w:tc>
      </w:tr>
      <w:tr w:rsidR="00970603" w14:paraId="45FCDF69" w14:textId="77777777" w:rsidTr="00991AEE">
        <w:tc>
          <w:tcPr>
            <w:tcW w:w="7040" w:type="dxa"/>
          </w:tcPr>
          <w:p w14:paraId="4B479872" w14:textId="4895ADD5" w:rsidR="00970603" w:rsidRDefault="00C22F0F" w:rsidP="00970603">
            <w:r>
              <w:t>Have policies been developed to facilitate adequate cleaning, sanitiz</w:t>
            </w:r>
            <w:r w:rsidR="002E29AD">
              <w:t>ation</w:t>
            </w:r>
            <w:r>
              <w:t>, and disinfec</w:t>
            </w:r>
            <w:r w:rsidR="002E29AD">
              <w:t>tion of the workplace on a regular basis?</w:t>
            </w:r>
          </w:p>
        </w:tc>
        <w:tc>
          <w:tcPr>
            <w:tcW w:w="784" w:type="dxa"/>
            <w:vAlign w:val="center"/>
          </w:tcPr>
          <w:p w14:paraId="14B035DE" w14:textId="77777777" w:rsidR="00970603" w:rsidRDefault="00970603" w:rsidP="00991AEE">
            <w:pPr>
              <w:jc w:val="center"/>
            </w:pPr>
          </w:p>
        </w:tc>
        <w:tc>
          <w:tcPr>
            <w:tcW w:w="775" w:type="dxa"/>
            <w:vAlign w:val="center"/>
          </w:tcPr>
          <w:p w14:paraId="470F4111" w14:textId="77777777" w:rsidR="00970603" w:rsidRDefault="00970603" w:rsidP="00991AEE">
            <w:pPr>
              <w:jc w:val="center"/>
            </w:pPr>
          </w:p>
        </w:tc>
        <w:tc>
          <w:tcPr>
            <w:tcW w:w="751" w:type="dxa"/>
            <w:vAlign w:val="center"/>
          </w:tcPr>
          <w:p w14:paraId="2F400497" w14:textId="77777777" w:rsidR="00970603" w:rsidRDefault="00970603" w:rsidP="00991AEE">
            <w:pPr>
              <w:jc w:val="center"/>
            </w:pPr>
          </w:p>
        </w:tc>
      </w:tr>
      <w:tr w:rsidR="00C22F0F" w14:paraId="6CCC487F" w14:textId="77777777" w:rsidTr="00C22F0F">
        <w:tc>
          <w:tcPr>
            <w:tcW w:w="7040" w:type="dxa"/>
            <w:shd w:val="clear" w:color="auto" w:fill="D0CECE" w:themeFill="background2" w:themeFillShade="E6"/>
          </w:tcPr>
          <w:p w14:paraId="4C891AB4" w14:textId="5E60A7C1" w:rsidR="00C22F0F" w:rsidRDefault="00C22F0F" w:rsidP="00C22F0F">
            <w:r w:rsidRPr="00970603">
              <w:rPr>
                <w:b/>
                <w:bCs/>
              </w:rPr>
              <w:t>BUILDING HVAC, PLUMBING, AND MECHANICAL SYSTEMS</w:t>
            </w:r>
          </w:p>
        </w:tc>
        <w:tc>
          <w:tcPr>
            <w:tcW w:w="784" w:type="dxa"/>
            <w:shd w:val="clear" w:color="auto" w:fill="D0CECE" w:themeFill="background2" w:themeFillShade="E6"/>
            <w:vAlign w:val="center"/>
          </w:tcPr>
          <w:p w14:paraId="42D24933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shd w:val="clear" w:color="auto" w:fill="D0CECE" w:themeFill="background2" w:themeFillShade="E6"/>
            <w:vAlign w:val="center"/>
          </w:tcPr>
          <w:p w14:paraId="184F1341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2CA26368" w14:textId="77777777" w:rsidR="00C22F0F" w:rsidRDefault="00C22F0F" w:rsidP="00C22F0F">
            <w:pPr>
              <w:jc w:val="center"/>
            </w:pPr>
          </w:p>
        </w:tc>
      </w:tr>
      <w:tr w:rsidR="00C22F0F" w14:paraId="0EB713B6" w14:textId="77777777" w:rsidTr="00991AEE">
        <w:tc>
          <w:tcPr>
            <w:tcW w:w="7040" w:type="dxa"/>
          </w:tcPr>
          <w:p w14:paraId="7406276B" w14:textId="3D108A34" w:rsidR="00C22F0F" w:rsidRDefault="00C22F0F" w:rsidP="00C22F0F">
            <w:r>
              <w:t>Has building been flushed with fresh air based on the design of the makeup/outside air system?  Filters changed if necessary?</w:t>
            </w:r>
          </w:p>
        </w:tc>
        <w:tc>
          <w:tcPr>
            <w:tcW w:w="784" w:type="dxa"/>
            <w:vAlign w:val="center"/>
          </w:tcPr>
          <w:p w14:paraId="2B233AAB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18E8346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534EBD0A" w14:textId="77777777" w:rsidR="00C22F0F" w:rsidRDefault="00C22F0F" w:rsidP="00C22F0F">
            <w:pPr>
              <w:jc w:val="center"/>
            </w:pPr>
          </w:p>
        </w:tc>
      </w:tr>
      <w:tr w:rsidR="00C22F0F" w14:paraId="4BD8EEF6" w14:textId="77777777" w:rsidTr="00991AEE">
        <w:tc>
          <w:tcPr>
            <w:tcW w:w="7040" w:type="dxa"/>
          </w:tcPr>
          <w:p w14:paraId="0A582C51" w14:textId="77777777" w:rsidR="00C22F0F" w:rsidRDefault="00C22F0F" w:rsidP="00C22F0F">
            <w:r w:rsidRPr="00970603">
              <w:t>Have all potable water system lines been flushed and sanitized?</w:t>
            </w:r>
          </w:p>
          <w:p w14:paraId="207BDB5A" w14:textId="56DD7ED9" w:rsidR="00015F61" w:rsidRDefault="00015F61" w:rsidP="00C22F0F"/>
        </w:tc>
        <w:tc>
          <w:tcPr>
            <w:tcW w:w="784" w:type="dxa"/>
            <w:vAlign w:val="center"/>
          </w:tcPr>
          <w:p w14:paraId="4A9AC1F1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2E0F27DF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16797061" w14:textId="77777777" w:rsidR="00C22F0F" w:rsidRDefault="00C22F0F" w:rsidP="00C22F0F">
            <w:pPr>
              <w:jc w:val="center"/>
            </w:pPr>
          </w:p>
        </w:tc>
      </w:tr>
      <w:tr w:rsidR="00C22F0F" w14:paraId="3A63559E" w14:textId="77777777" w:rsidTr="00991AEE">
        <w:tc>
          <w:tcPr>
            <w:tcW w:w="7040" w:type="dxa"/>
          </w:tcPr>
          <w:p w14:paraId="5C543645" w14:textId="1FDEC59C" w:rsidR="00C22F0F" w:rsidRDefault="00C22F0F" w:rsidP="00C22F0F">
            <w:r>
              <w:t>Has local exhaust ventilation systems been inspected and tested for proper air flow and discharge?</w:t>
            </w:r>
          </w:p>
        </w:tc>
        <w:tc>
          <w:tcPr>
            <w:tcW w:w="784" w:type="dxa"/>
            <w:vAlign w:val="center"/>
          </w:tcPr>
          <w:p w14:paraId="25B2EC47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5C1F3942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34E46E2C" w14:textId="77777777" w:rsidR="00C22F0F" w:rsidRDefault="00C22F0F" w:rsidP="00C22F0F">
            <w:pPr>
              <w:jc w:val="center"/>
            </w:pPr>
          </w:p>
        </w:tc>
      </w:tr>
      <w:tr w:rsidR="00C22F0F" w14:paraId="5A168242" w14:textId="77777777" w:rsidTr="00991AEE">
        <w:tc>
          <w:tcPr>
            <w:tcW w:w="7040" w:type="dxa"/>
            <w:shd w:val="clear" w:color="auto" w:fill="D0CECE" w:themeFill="background2" w:themeFillShade="E6"/>
          </w:tcPr>
          <w:p w14:paraId="5E57A09B" w14:textId="0A10AC21" w:rsidR="00C22F0F" w:rsidRPr="00F1219D" w:rsidRDefault="00C22F0F" w:rsidP="00C22F0F">
            <w:pPr>
              <w:rPr>
                <w:b/>
                <w:bCs/>
              </w:rPr>
            </w:pPr>
            <w:r w:rsidRPr="00F1219D">
              <w:rPr>
                <w:b/>
                <w:bCs/>
              </w:rPr>
              <w:t>EQUIPMENT/MACHINERY START-UP</w:t>
            </w:r>
          </w:p>
        </w:tc>
        <w:tc>
          <w:tcPr>
            <w:tcW w:w="784" w:type="dxa"/>
            <w:shd w:val="clear" w:color="auto" w:fill="D0CECE" w:themeFill="background2" w:themeFillShade="E6"/>
            <w:vAlign w:val="center"/>
          </w:tcPr>
          <w:p w14:paraId="62B93ABD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shd w:val="clear" w:color="auto" w:fill="D0CECE" w:themeFill="background2" w:themeFillShade="E6"/>
            <w:vAlign w:val="center"/>
          </w:tcPr>
          <w:p w14:paraId="770F5C18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234CF317" w14:textId="77777777" w:rsidR="00C22F0F" w:rsidRDefault="00C22F0F" w:rsidP="00C22F0F">
            <w:pPr>
              <w:jc w:val="center"/>
            </w:pPr>
          </w:p>
        </w:tc>
      </w:tr>
      <w:tr w:rsidR="00C22F0F" w14:paraId="2C0FE184" w14:textId="77777777" w:rsidTr="00991AEE">
        <w:tc>
          <w:tcPr>
            <w:tcW w:w="7040" w:type="dxa"/>
          </w:tcPr>
          <w:p w14:paraId="307E84C5" w14:textId="77777777" w:rsidR="00C22F0F" w:rsidRDefault="00C22F0F" w:rsidP="00C22F0F">
            <w:r>
              <w:t>Are all machine guards in place and properly adjusted?</w:t>
            </w:r>
          </w:p>
          <w:p w14:paraId="2C901411" w14:textId="73A8DEF6" w:rsidR="00015F61" w:rsidRDefault="00015F61" w:rsidP="00C22F0F"/>
        </w:tc>
        <w:tc>
          <w:tcPr>
            <w:tcW w:w="784" w:type="dxa"/>
            <w:vAlign w:val="center"/>
          </w:tcPr>
          <w:p w14:paraId="2E5E8DD8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7C745DC0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173D7721" w14:textId="77777777" w:rsidR="00C22F0F" w:rsidRDefault="00C22F0F" w:rsidP="00C22F0F">
            <w:pPr>
              <w:jc w:val="center"/>
            </w:pPr>
          </w:p>
        </w:tc>
      </w:tr>
      <w:tr w:rsidR="00C22F0F" w14:paraId="444C1242" w14:textId="77777777" w:rsidTr="00991AEE">
        <w:tc>
          <w:tcPr>
            <w:tcW w:w="7040" w:type="dxa"/>
          </w:tcPr>
          <w:p w14:paraId="7CA9199F" w14:textId="1F702057" w:rsidR="00C22F0F" w:rsidRDefault="00C22F0F" w:rsidP="00C22F0F">
            <w:r>
              <w:t>Have all moving parts been inspected and lubricated? (NOTE: Follow Energy Control Procedures (Lockout/Tagout) before servicing)</w:t>
            </w:r>
          </w:p>
        </w:tc>
        <w:tc>
          <w:tcPr>
            <w:tcW w:w="784" w:type="dxa"/>
            <w:vAlign w:val="center"/>
          </w:tcPr>
          <w:p w14:paraId="7E48E01E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4CCAECBD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1FE8E2A8" w14:textId="77777777" w:rsidR="00C22F0F" w:rsidRDefault="00C22F0F" w:rsidP="00C22F0F">
            <w:pPr>
              <w:jc w:val="center"/>
            </w:pPr>
          </w:p>
        </w:tc>
      </w:tr>
      <w:tr w:rsidR="00C22F0F" w14:paraId="50A730B2" w14:textId="77777777" w:rsidTr="00991AEE">
        <w:tc>
          <w:tcPr>
            <w:tcW w:w="7040" w:type="dxa"/>
          </w:tcPr>
          <w:p w14:paraId="55DAF6AE" w14:textId="5930CBE3" w:rsidR="00C22F0F" w:rsidRDefault="00C22F0F" w:rsidP="00C22F0F">
            <w:r>
              <w:t>Have all machines and equipment been inspected for proper</w:t>
            </w:r>
          </w:p>
          <w:p w14:paraId="356555E7" w14:textId="011B3E80" w:rsidR="00C22F0F" w:rsidRDefault="00C22F0F" w:rsidP="00C22F0F">
            <w:r>
              <w:t>functionality (e.g. moving parts, belts, pulleys, fluid levels, etc.)?</w:t>
            </w:r>
          </w:p>
        </w:tc>
        <w:tc>
          <w:tcPr>
            <w:tcW w:w="784" w:type="dxa"/>
            <w:vAlign w:val="center"/>
          </w:tcPr>
          <w:p w14:paraId="0B9D564A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2E04006B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6A90D0CD" w14:textId="77777777" w:rsidR="00C22F0F" w:rsidRDefault="00C22F0F" w:rsidP="00C22F0F">
            <w:pPr>
              <w:jc w:val="center"/>
            </w:pPr>
          </w:p>
        </w:tc>
      </w:tr>
      <w:tr w:rsidR="00C22F0F" w14:paraId="345BA72E" w14:textId="77777777" w:rsidTr="00991AEE">
        <w:tc>
          <w:tcPr>
            <w:tcW w:w="7040" w:type="dxa"/>
          </w:tcPr>
          <w:p w14:paraId="39040FE8" w14:textId="1963388D" w:rsidR="00C22F0F" w:rsidRDefault="00C22F0F" w:rsidP="00C22F0F">
            <w:r>
              <w:t>Have all air or hydraulic systems been inspected for leakage in lines, tanks, valves, drain pumps, and other parts.</w:t>
            </w:r>
          </w:p>
        </w:tc>
        <w:tc>
          <w:tcPr>
            <w:tcW w:w="784" w:type="dxa"/>
            <w:vAlign w:val="center"/>
          </w:tcPr>
          <w:p w14:paraId="6BE2F8B1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7D6B8E17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223708DC" w14:textId="77777777" w:rsidR="00C22F0F" w:rsidRDefault="00C22F0F" w:rsidP="00C22F0F">
            <w:pPr>
              <w:jc w:val="center"/>
            </w:pPr>
          </w:p>
        </w:tc>
      </w:tr>
      <w:tr w:rsidR="00C22F0F" w14:paraId="552B51BC" w14:textId="77777777" w:rsidTr="00991AEE">
        <w:tc>
          <w:tcPr>
            <w:tcW w:w="7040" w:type="dxa"/>
          </w:tcPr>
          <w:p w14:paraId="3B295F96" w14:textId="1E637784" w:rsidR="00C22F0F" w:rsidRDefault="00C22F0F" w:rsidP="00C22F0F">
            <w:r>
              <w:t>Have electrical cords and systems been inspected for proper condition and operation?</w:t>
            </w:r>
          </w:p>
        </w:tc>
        <w:tc>
          <w:tcPr>
            <w:tcW w:w="784" w:type="dxa"/>
            <w:vAlign w:val="center"/>
          </w:tcPr>
          <w:p w14:paraId="3D44C918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12E38220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3D03C863" w14:textId="77777777" w:rsidR="00C22F0F" w:rsidRDefault="00C22F0F" w:rsidP="00C22F0F">
            <w:pPr>
              <w:jc w:val="center"/>
            </w:pPr>
          </w:p>
        </w:tc>
      </w:tr>
      <w:tr w:rsidR="00C22F0F" w14:paraId="39B16854" w14:textId="77777777" w:rsidTr="00991AEE">
        <w:tc>
          <w:tcPr>
            <w:tcW w:w="7040" w:type="dxa"/>
            <w:shd w:val="clear" w:color="auto" w:fill="D0CECE" w:themeFill="background2" w:themeFillShade="E6"/>
          </w:tcPr>
          <w:p w14:paraId="10A877C1" w14:textId="0931FAF0" w:rsidR="00C22F0F" w:rsidRPr="00F1219D" w:rsidRDefault="00C22F0F" w:rsidP="00C22F0F">
            <w:pPr>
              <w:rPr>
                <w:b/>
                <w:bCs/>
              </w:rPr>
            </w:pPr>
            <w:r w:rsidRPr="00F1219D">
              <w:rPr>
                <w:b/>
                <w:bCs/>
              </w:rPr>
              <w:t>PERSONAL PROTECTIVE EQUIPMENT</w:t>
            </w:r>
          </w:p>
        </w:tc>
        <w:tc>
          <w:tcPr>
            <w:tcW w:w="784" w:type="dxa"/>
            <w:shd w:val="clear" w:color="auto" w:fill="D0CECE" w:themeFill="background2" w:themeFillShade="E6"/>
            <w:vAlign w:val="center"/>
          </w:tcPr>
          <w:p w14:paraId="2A06D499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shd w:val="clear" w:color="auto" w:fill="D0CECE" w:themeFill="background2" w:themeFillShade="E6"/>
            <w:vAlign w:val="center"/>
          </w:tcPr>
          <w:p w14:paraId="6316AEDF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783F912D" w14:textId="77777777" w:rsidR="00C22F0F" w:rsidRDefault="00C22F0F" w:rsidP="00C22F0F">
            <w:pPr>
              <w:jc w:val="center"/>
            </w:pPr>
          </w:p>
        </w:tc>
      </w:tr>
      <w:tr w:rsidR="00C22F0F" w14:paraId="2B135238" w14:textId="77777777" w:rsidTr="00991AEE">
        <w:tc>
          <w:tcPr>
            <w:tcW w:w="7040" w:type="dxa"/>
          </w:tcPr>
          <w:p w14:paraId="521F6493" w14:textId="7A48B983" w:rsidR="00C22F0F" w:rsidRDefault="00C22F0F" w:rsidP="00C22F0F">
            <w:r>
              <w:t xml:space="preserve">Have Job Hazard Assessments (JHA’s) been completed for new tasks and hazards </w:t>
            </w:r>
            <w:proofErr w:type="gramStart"/>
            <w:r>
              <w:t>as a result of</w:t>
            </w:r>
            <w:proofErr w:type="gramEnd"/>
            <w:r>
              <w:t xml:space="preserve"> the COVID-19 pandemic?</w:t>
            </w:r>
          </w:p>
        </w:tc>
        <w:tc>
          <w:tcPr>
            <w:tcW w:w="784" w:type="dxa"/>
            <w:vAlign w:val="center"/>
          </w:tcPr>
          <w:p w14:paraId="196245A7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6A16E0DF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0ABDB69D" w14:textId="77777777" w:rsidR="00C22F0F" w:rsidRDefault="00C22F0F" w:rsidP="00C22F0F">
            <w:pPr>
              <w:jc w:val="center"/>
            </w:pPr>
          </w:p>
        </w:tc>
      </w:tr>
      <w:tr w:rsidR="00C22F0F" w14:paraId="4F40D590" w14:textId="77777777" w:rsidTr="00991AEE">
        <w:tc>
          <w:tcPr>
            <w:tcW w:w="7040" w:type="dxa"/>
          </w:tcPr>
          <w:p w14:paraId="65FC3774" w14:textId="6522EC49" w:rsidR="00C22F0F" w:rsidRDefault="00C22F0F" w:rsidP="00C22F0F">
            <w:r>
              <w:t xml:space="preserve">Has PPE supply been </w:t>
            </w:r>
            <w:proofErr w:type="gramStart"/>
            <w:r>
              <w:t>inventoried</w:t>
            </w:r>
            <w:proofErr w:type="gramEnd"/>
            <w:r>
              <w:t xml:space="preserve"> and expiration dates verified? Is supply adequate for planned production?</w:t>
            </w:r>
          </w:p>
        </w:tc>
        <w:tc>
          <w:tcPr>
            <w:tcW w:w="784" w:type="dxa"/>
            <w:vAlign w:val="center"/>
          </w:tcPr>
          <w:p w14:paraId="17E84E49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461004A3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6F8EAAF1" w14:textId="77777777" w:rsidR="00C22F0F" w:rsidRDefault="00C22F0F" w:rsidP="00C22F0F">
            <w:pPr>
              <w:jc w:val="center"/>
            </w:pPr>
          </w:p>
        </w:tc>
      </w:tr>
      <w:tr w:rsidR="00C22F0F" w14:paraId="073822C7" w14:textId="77777777" w:rsidTr="00991AEE">
        <w:tc>
          <w:tcPr>
            <w:tcW w:w="7040" w:type="dxa"/>
          </w:tcPr>
          <w:p w14:paraId="38A422A1" w14:textId="77777777" w:rsidR="00C22F0F" w:rsidRDefault="00C22F0F" w:rsidP="00C22F0F">
            <w:r>
              <w:t>Has PPE been inspected for damage?  Is it in reliable condition?</w:t>
            </w:r>
          </w:p>
          <w:p w14:paraId="054DD274" w14:textId="00B847B9" w:rsidR="00015F61" w:rsidRDefault="00015F61" w:rsidP="00C22F0F"/>
        </w:tc>
        <w:tc>
          <w:tcPr>
            <w:tcW w:w="784" w:type="dxa"/>
            <w:vAlign w:val="center"/>
          </w:tcPr>
          <w:p w14:paraId="158F5727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370F30AF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5CCB8848" w14:textId="77777777" w:rsidR="00C22F0F" w:rsidRDefault="00C22F0F" w:rsidP="00C22F0F">
            <w:pPr>
              <w:jc w:val="center"/>
            </w:pPr>
          </w:p>
        </w:tc>
      </w:tr>
      <w:tr w:rsidR="00C22F0F" w14:paraId="14CFC7A4" w14:textId="77777777" w:rsidTr="00991AEE">
        <w:tc>
          <w:tcPr>
            <w:tcW w:w="7040" w:type="dxa"/>
          </w:tcPr>
          <w:p w14:paraId="77274876" w14:textId="77777777" w:rsidR="00C22F0F" w:rsidRDefault="00C22F0F" w:rsidP="00C22F0F">
            <w:r w:rsidRPr="006F77A9">
              <w:t>Is additional PPE required due to production, process, or chemical changes?</w:t>
            </w:r>
          </w:p>
          <w:p w14:paraId="0F9ADFFF" w14:textId="0BD14A97" w:rsidR="00015F61" w:rsidRPr="006B6122" w:rsidRDefault="00015F61" w:rsidP="00C22F0F">
            <w:pPr>
              <w:rPr>
                <w:highlight w:val="yellow"/>
              </w:rPr>
            </w:pPr>
          </w:p>
        </w:tc>
        <w:tc>
          <w:tcPr>
            <w:tcW w:w="784" w:type="dxa"/>
            <w:vAlign w:val="center"/>
          </w:tcPr>
          <w:p w14:paraId="438FF9DA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570ED3A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5849730E" w14:textId="77777777" w:rsidR="00C22F0F" w:rsidRDefault="00C22F0F" w:rsidP="00C22F0F">
            <w:pPr>
              <w:jc w:val="center"/>
            </w:pPr>
          </w:p>
        </w:tc>
      </w:tr>
      <w:tr w:rsidR="00C22F0F" w14:paraId="7ED76D96" w14:textId="77777777" w:rsidTr="00991AEE">
        <w:tc>
          <w:tcPr>
            <w:tcW w:w="7040" w:type="dxa"/>
          </w:tcPr>
          <w:p w14:paraId="022A931B" w14:textId="11D459CF" w:rsidR="00C22F0F" w:rsidRDefault="00C22F0F" w:rsidP="00C22F0F">
            <w:r>
              <w:t>Are annual PPE requirements up to date (e.g. respirator fit tests and medical evaluations, hearing conservation audiograms, etc.)?</w:t>
            </w:r>
          </w:p>
        </w:tc>
        <w:tc>
          <w:tcPr>
            <w:tcW w:w="784" w:type="dxa"/>
            <w:vAlign w:val="center"/>
          </w:tcPr>
          <w:p w14:paraId="365A32F3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3D615A57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5AD37FB7" w14:textId="77777777" w:rsidR="00C22F0F" w:rsidRDefault="00C22F0F" w:rsidP="00C22F0F">
            <w:pPr>
              <w:jc w:val="center"/>
            </w:pPr>
          </w:p>
        </w:tc>
      </w:tr>
      <w:tr w:rsidR="00C22F0F" w14:paraId="5E26475C" w14:textId="77777777" w:rsidTr="00991AEE">
        <w:tc>
          <w:tcPr>
            <w:tcW w:w="7040" w:type="dxa"/>
          </w:tcPr>
          <w:p w14:paraId="51151C4C" w14:textId="4814FED9" w:rsidR="00C22F0F" w:rsidRDefault="00C22F0F" w:rsidP="00C22F0F">
            <w:r>
              <w:t>Have employees who are voluntarily wearing respirators been given the information in Appendix D of 1910.134?</w:t>
            </w:r>
          </w:p>
        </w:tc>
        <w:tc>
          <w:tcPr>
            <w:tcW w:w="784" w:type="dxa"/>
            <w:vAlign w:val="center"/>
          </w:tcPr>
          <w:p w14:paraId="31EB7CDB" w14:textId="77777777" w:rsidR="00C22F0F" w:rsidRDefault="00C22F0F" w:rsidP="00C22F0F">
            <w:pPr>
              <w:jc w:val="center"/>
            </w:pPr>
          </w:p>
        </w:tc>
        <w:tc>
          <w:tcPr>
            <w:tcW w:w="775" w:type="dxa"/>
            <w:vAlign w:val="center"/>
          </w:tcPr>
          <w:p w14:paraId="3221B0F4" w14:textId="77777777" w:rsidR="00C22F0F" w:rsidRDefault="00C22F0F" w:rsidP="00C22F0F">
            <w:pPr>
              <w:jc w:val="center"/>
            </w:pPr>
          </w:p>
        </w:tc>
        <w:tc>
          <w:tcPr>
            <w:tcW w:w="751" w:type="dxa"/>
            <w:vAlign w:val="center"/>
          </w:tcPr>
          <w:p w14:paraId="518E60D9" w14:textId="77777777" w:rsidR="00C22F0F" w:rsidRDefault="00C22F0F" w:rsidP="00C22F0F">
            <w:pPr>
              <w:jc w:val="center"/>
            </w:pPr>
          </w:p>
        </w:tc>
      </w:tr>
    </w:tbl>
    <w:p w14:paraId="0E4E7F75" w14:textId="16BF8F30" w:rsidR="00F33169" w:rsidRDefault="00F33169"/>
    <w:p w14:paraId="4DE4D25E" w14:textId="77777777" w:rsidR="00D97263" w:rsidRDefault="00D97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784"/>
        <w:gridCol w:w="775"/>
        <w:gridCol w:w="751"/>
      </w:tblGrid>
      <w:tr w:rsidR="00D97263" w14:paraId="44E1651D" w14:textId="77777777" w:rsidTr="00A20A13">
        <w:tc>
          <w:tcPr>
            <w:tcW w:w="7040" w:type="dxa"/>
            <w:shd w:val="clear" w:color="auto" w:fill="D0CECE" w:themeFill="background2" w:themeFillShade="E6"/>
          </w:tcPr>
          <w:p w14:paraId="65364560" w14:textId="77777777" w:rsidR="00D97263" w:rsidRPr="00FE7C62" w:rsidRDefault="00D97263" w:rsidP="00D97263">
            <w:pPr>
              <w:rPr>
                <w:b/>
                <w:bCs/>
              </w:rPr>
            </w:pPr>
            <w:r w:rsidRPr="00FE7C62">
              <w:rPr>
                <w:b/>
                <w:bCs/>
              </w:rPr>
              <w:lastRenderedPageBreak/>
              <w:t>EMERGENCY PLANNING/EXITS/FIRST AID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14:paraId="6E10701B" w14:textId="2C8B3D5C" w:rsidR="00D97263" w:rsidRDefault="00D97263" w:rsidP="00D97263">
            <w:pPr>
              <w:jc w:val="center"/>
            </w:pPr>
            <w:r>
              <w:rPr>
                <w:b/>
                <w:bCs/>
              </w:rPr>
              <w:t>Yes</w:t>
            </w:r>
          </w:p>
        </w:tc>
        <w:tc>
          <w:tcPr>
            <w:tcW w:w="775" w:type="dxa"/>
            <w:shd w:val="clear" w:color="auto" w:fill="D0CECE" w:themeFill="background2" w:themeFillShade="E6"/>
          </w:tcPr>
          <w:p w14:paraId="07A99BCC" w14:textId="74BDC4B1" w:rsidR="00D97263" w:rsidRDefault="00D97263" w:rsidP="00D97263">
            <w:pPr>
              <w:jc w:val="center"/>
            </w:pPr>
            <w:r>
              <w:rPr>
                <w:b/>
                <w:bCs/>
              </w:rPr>
              <w:t>No</w:t>
            </w:r>
          </w:p>
        </w:tc>
        <w:tc>
          <w:tcPr>
            <w:tcW w:w="751" w:type="dxa"/>
            <w:shd w:val="clear" w:color="auto" w:fill="D0CECE" w:themeFill="background2" w:themeFillShade="E6"/>
          </w:tcPr>
          <w:p w14:paraId="10CA8873" w14:textId="2F2FA513" w:rsidR="00D97263" w:rsidRDefault="00D97263" w:rsidP="00D97263">
            <w:pPr>
              <w:jc w:val="center"/>
            </w:pPr>
            <w:r>
              <w:rPr>
                <w:b/>
                <w:bCs/>
              </w:rPr>
              <w:t>N/A</w:t>
            </w:r>
          </w:p>
        </w:tc>
      </w:tr>
      <w:tr w:rsidR="00D97263" w14:paraId="0F7D3A3F" w14:textId="77777777" w:rsidTr="00D87A1D">
        <w:tc>
          <w:tcPr>
            <w:tcW w:w="7040" w:type="dxa"/>
          </w:tcPr>
          <w:p w14:paraId="15F0F25D" w14:textId="77777777" w:rsidR="00D97263" w:rsidRDefault="00D97263" w:rsidP="00D97263">
            <w:r>
              <w:t>Is all contact information accurate and up to date?</w:t>
            </w:r>
          </w:p>
          <w:p w14:paraId="578E91AE" w14:textId="77777777" w:rsidR="00D97263" w:rsidRDefault="00D97263" w:rsidP="00D97263"/>
        </w:tc>
        <w:tc>
          <w:tcPr>
            <w:tcW w:w="784" w:type="dxa"/>
            <w:vAlign w:val="center"/>
          </w:tcPr>
          <w:p w14:paraId="1377AD62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71435507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3F21D1DF" w14:textId="77777777" w:rsidR="00D97263" w:rsidRDefault="00D97263" w:rsidP="00D97263">
            <w:pPr>
              <w:jc w:val="center"/>
            </w:pPr>
          </w:p>
        </w:tc>
      </w:tr>
      <w:tr w:rsidR="00D97263" w14:paraId="0DC8795A" w14:textId="77777777" w:rsidTr="00D87A1D">
        <w:tc>
          <w:tcPr>
            <w:tcW w:w="7040" w:type="dxa"/>
          </w:tcPr>
          <w:p w14:paraId="52303B62" w14:textId="77777777" w:rsidR="00D97263" w:rsidRDefault="00D97263" w:rsidP="00D97263">
            <w:r w:rsidRPr="00E12DB6">
              <w:t>Have all emergency egress routes been inspected for clearance, signage, etc.?</w:t>
            </w:r>
          </w:p>
        </w:tc>
        <w:tc>
          <w:tcPr>
            <w:tcW w:w="784" w:type="dxa"/>
            <w:vAlign w:val="center"/>
          </w:tcPr>
          <w:p w14:paraId="1F62F6CB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32A29B92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2336F101" w14:textId="77777777" w:rsidR="00D97263" w:rsidRDefault="00D97263" w:rsidP="00D97263">
            <w:pPr>
              <w:jc w:val="center"/>
            </w:pPr>
          </w:p>
        </w:tc>
      </w:tr>
      <w:tr w:rsidR="00D97263" w14:paraId="48F29348" w14:textId="77777777" w:rsidTr="00D87A1D">
        <w:tc>
          <w:tcPr>
            <w:tcW w:w="7040" w:type="dxa"/>
          </w:tcPr>
          <w:p w14:paraId="5EE417D5" w14:textId="77777777" w:rsidR="00D97263" w:rsidRDefault="00D97263" w:rsidP="00D97263">
            <w:r>
              <w:t>Have meeting points or assembly areas changed due to social distancing?</w:t>
            </w:r>
          </w:p>
          <w:p w14:paraId="6F7331AC" w14:textId="77777777" w:rsidR="00D97263" w:rsidRDefault="00D97263" w:rsidP="00D97263"/>
        </w:tc>
        <w:tc>
          <w:tcPr>
            <w:tcW w:w="784" w:type="dxa"/>
            <w:vAlign w:val="center"/>
          </w:tcPr>
          <w:p w14:paraId="314597E2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55E09171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23387BD0" w14:textId="77777777" w:rsidR="00D97263" w:rsidRDefault="00D97263" w:rsidP="00D97263">
            <w:pPr>
              <w:jc w:val="center"/>
            </w:pPr>
          </w:p>
        </w:tc>
      </w:tr>
      <w:tr w:rsidR="00D97263" w14:paraId="66FB2EB7" w14:textId="77777777" w:rsidTr="00D87A1D">
        <w:tc>
          <w:tcPr>
            <w:tcW w:w="7040" w:type="dxa"/>
          </w:tcPr>
          <w:p w14:paraId="1D091E41" w14:textId="77777777" w:rsidR="00D97263" w:rsidRDefault="00D97263" w:rsidP="00D97263">
            <w:r>
              <w:t>Are first aid supplies adequately stocked?  Have expired items been replaced?</w:t>
            </w:r>
          </w:p>
        </w:tc>
        <w:tc>
          <w:tcPr>
            <w:tcW w:w="784" w:type="dxa"/>
            <w:vAlign w:val="center"/>
          </w:tcPr>
          <w:p w14:paraId="01DA6913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32FDBFFD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4BBB2EB2" w14:textId="77777777" w:rsidR="00D97263" w:rsidRDefault="00D97263" w:rsidP="00D97263">
            <w:pPr>
              <w:jc w:val="center"/>
            </w:pPr>
          </w:p>
        </w:tc>
      </w:tr>
      <w:tr w:rsidR="00D97263" w14:paraId="180F445B" w14:textId="77777777" w:rsidTr="00D87A1D">
        <w:tc>
          <w:tcPr>
            <w:tcW w:w="7040" w:type="dxa"/>
          </w:tcPr>
          <w:p w14:paraId="1F9FA493" w14:textId="77777777" w:rsidR="00D97263" w:rsidRDefault="00D97263" w:rsidP="00D97263">
            <w:r>
              <w:t>Have emergency eyewash stations and showers been inspected and flushed, appropriately?</w:t>
            </w:r>
          </w:p>
        </w:tc>
        <w:tc>
          <w:tcPr>
            <w:tcW w:w="784" w:type="dxa"/>
            <w:vAlign w:val="center"/>
          </w:tcPr>
          <w:p w14:paraId="4A7968E1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2EB95289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16A02099" w14:textId="77777777" w:rsidR="00D97263" w:rsidRDefault="00D97263" w:rsidP="00D97263">
            <w:pPr>
              <w:jc w:val="center"/>
            </w:pPr>
          </w:p>
        </w:tc>
      </w:tr>
      <w:tr w:rsidR="00D97263" w14:paraId="5007B3C6" w14:textId="77777777" w:rsidTr="00D87A1D">
        <w:tc>
          <w:tcPr>
            <w:tcW w:w="7040" w:type="dxa"/>
          </w:tcPr>
          <w:p w14:paraId="1CBE286F" w14:textId="77777777" w:rsidR="00D97263" w:rsidRDefault="00D97263" w:rsidP="00D97263">
            <w:r>
              <w:t>Are maintenance inspections (annual and monthly) up to date on portable fire extinguishers?</w:t>
            </w:r>
          </w:p>
        </w:tc>
        <w:tc>
          <w:tcPr>
            <w:tcW w:w="784" w:type="dxa"/>
            <w:vAlign w:val="center"/>
          </w:tcPr>
          <w:p w14:paraId="4621E7D7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1DC801D1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1CFA792F" w14:textId="77777777" w:rsidR="00D97263" w:rsidRDefault="00D97263" w:rsidP="00D97263">
            <w:pPr>
              <w:jc w:val="center"/>
            </w:pPr>
          </w:p>
        </w:tc>
      </w:tr>
      <w:tr w:rsidR="00D97263" w14:paraId="4C618342" w14:textId="77777777" w:rsidTr="00D87A1D">
        <w:tc>
          <w:tcPr>
            <w:tcW w:w="7040" w:type="dxa"/>
            <w:shd w:val="clear" w:color="auto" w:fill="D0CECE" w:themeFill="background2" w:themeFillShade="E6"/>
          </w:tcPr>
          <w:p w14:paraId="52889981" w14:textId="77777777" w:rsidR="00D97263" w:rsidRPr="006525CD" w:rsidRDefault="00D97263" w:rsidP="00D97263">
            <w:pPr>
              <w:rPr>
                <w:b/>
                <w:bCs/>
              </w:rPr>
            </w:pPr>
            <w:r w:rsidRPr="006525CD">
              <w:rPr>
                <w:b/>
                <w:bCs/>
              </w:rPr>
              <w:t>HAZARD COMMUNICATION</w:t>
            </w:r>
          </w:p>
        </w:tc>
        <w:tc>
          <w:tcPr>
            <w:tcW w:w="784" w:type="dxa"/>
            <w:shd w:val="clear" w:color="auto" w:fill="D0CECE" w:themeFill="background2" w:themeFillShade="E6"/>
            <w:vAlign w:val="center"/>
          </w:tcPr>
          <w:p w14:paraId="5D75DD40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shd w:val="clear" w:color="auto" w:fill="D0CECE" w:themeFill="background2" w:themeFillShade="E6"/>
            <w:vAlign w:val="center"/>
          </w:tcPr>
          <w:p w14:paraId="0DB5D5F7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13DE25EC" w14:textId="77777777" w:rsidR="00D97263" w:rsidRDefault="00D97263" w:rsidP="00D97263">
            <w:pPr>
              <w:jc w:val="center"/>
            </w:pPr>
          </w:p>
        </w:tc>
      </w:tr>
      <w:tr w:rsidR="00D97263" w14:paraId="5B8CD1B0" w14:textId="77777777" w:rsidTr="00D87A1D">
        <w:tc>
          <w:tcPr>
            <w:tcW w:w="7040" w:type="dxa"/>
          </w:tcPr>
          <w:p w14:paraId="53F5617A" w14:textId="0651251E" w:rsidR="00D97263" w:rsidRDefault="00CC4507" w:rsidP="00D97263">
            <w:r>
              <w:t>Has</w:t>
            </w:r>
            <w:r w:rsidR="00D97263">
              <w:t xml:space="preserve"> the written hazard communication program </w:t>
            </w:r>
            <w:r>
              <w:t>been</w:t>
            </w:r>
            <w:r w:rsidR="00D97263">
              <w:t xml:space="preserve"> updated to address specific hazards of the COVID-19 pandemic?</w:t>
            </w:r>
          </w:p>
        </w:tc>
        <w:tc>
          <w:tcPr>
            <w:tcW w:w="784" w:type="dxa"/>
            <w:vAlign w:val="center"/>
          </w:tcPr>
          <w:p w14:paraId="07A971BF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0A7D597F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05DF1DF4" w14:textId="77777777" w:rsidR="00D97263" w:rsidRDefault="00D97263" w:rsidP="00D97263">
            <w:pPr>
              <w:jc w:val="center"/>
            </w:pPr>
          </w:p>
        </w:tc>
      </w:tr>
      <w:tr w:rsidR="00D97263" w14:paraId="4E19D312" w14:textId="77777777" w:rsidTr="00D87A1D">
        <w:tc>
          <w:tcPr>
            <w:tcW w:w="7040" w:type="dxa"/>
          </w:tcPr>
          <w:p w14:paraId="445521AE" w14:textId="77777777" w:rsidR="00D97263" w:rsidRDefault="00D97263" w:rsidP="00D97263">
            <w:r>
              <w:t>Are chemical lists and Safety Data Sheets (SDS’s) current and up to date? Have any new chemicals been added since the COVID-19 pandemic?</w:t>
            </w:r>
          </w:p>
        </w:tc>
        <w:tc>
          <w:tcPr>
            <w:tcW w:w="784" w:type="dxa"/>
            <w:vAlign w:val="center"/>
          </w:tcPr>
          <w:p w14:paraId="10F9FAC3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6115C98E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1BE227B4" w14:textId="77777777" w:rsidR="00D97263" w:rsidRDefault="00D97263" w:rsidP="00D97263">
            <w:pPr>
              <w:jc w:val="center"/>
            </w:pPr>
          </w:p>
        </w:tc>
      </w:tr>
      <w:tr w:rsidR="00D97263" w14:paraId="23231B85" w14:textId="77777777" w:rsidTr="00D87A1D">
        <w:tc>
          <w:tcPr>
            <w:tcW w:w="7040" w:type="dxa"/>
          </w:tcPr>
          <w:p w14:paraId="4FC33999" w14:textId="77777777" w:rsidR="00D97263" w:rsidRDefault="00D97263" w:rsidP="00D97263">
            <w:r>
              <w:t xml:space="preserve">Are there any new chemicals or chemical hazards in the workplace </w:t>
            </w:r>
            <w:proofErr w:type="gramStart"/>
            <w:r>
              <w:t>as a result of</w:t>
            </w:r>
            <w:proofErr w:type="gramEnd"/>
            <w:r>
              <w:t xml:space="preserve"> the COVID-19 pandemic?</w:t>
            </w:r>
          </w:p>
        </w:tc>
        <w:tc>
          <w:tcPr>
            <w:tcW w:w="784" w:type="dxa"/>
            <w:vAlign w:val="center"/>
          </w:tcPr>
          <w:p w14:paraId="0F85772E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0E39D5F6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5BD20553" w14:textId="77777777" w:rsidR="00D97263" w:rsidRDefault="00D97263" w:rsidP="00D97263">
            <w:pPr>
              <w:jc w:val="center"/>
            </w:pPr>
          </w:p>
        </w:tc>
      </w:tr>
      <w:tr w:rsidR="00D97263" w14:paraId="7E212E5E" w14:textId="77777777" w:rsidTr="00D87A1D">
        <w:tc>
          <w:tcPr>
            <w:tcW w:w="7040" w:type="dxa"/>
            <w:shd w:val="clear" w:color="auto" w:fill="D0CECE" w:themeFill="background2" w:themeFillShade="E6"/>
          </w:tcPr>
          <w:p w14:paraId="14E3730B" w14:textId="77777777" w:rsidR="00D97263" w:rsidRPr="002E29AD" w:rsidRDefault="00D97263" w:rsidP="00D97263">
            <w:pPr>
              <w:rPr>
                <w:b/>
                <w:bCs/>
              </w:rPr>
            </w:pPr>
            <w:r w:rsidRPr="002E29AD">
              <w:rPr>
                <w:b/>
                <w:bCs/>
              </w:rPr>
              <w:t>EMPLOYEE TRAINING</w:t>
            </w:r>
          </w:p>
        </w:tc>
        <w:tc>
          <w:tcPr>
            <w:tcW w:w="784" w:type="dxa"/>
            <w:shd w:val="clear" w:color="auto" w:fill="D0CECE" w:themeFill="background2" w:themeFillShade="E6"/>
            <w:vAlign w:val="center"/>
          </w:tcPr>
          <w:p w14:paraId="74C12989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shd w:val="clear" w:color="auto" w:fill="D0CECE" w:themeFill="background2" w:themeFillShade="E6"/>
            <w:vAlign w:val="center"/>
          </w:tcPr>
          <w:p w14:paraId="316363FB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4CFF6DB9" w14:textId="77777777" w:rsidR="00D97263" w:rsidRDefault="00D97263" w:rsidP="00D97263">
            <w:pPr>
              <w:jc w:val="center"/>
            </w:pPr>
          </w:p>
        </w:tc>
      </w:tr>
      <w:tr w:rsidR="00D97263" w14:paraId="4240F67E" w14:textId="77777777" w:rsidTr="00D87A1D">
        <w:tc>
          <w:tcPr>
            <w:tcW w:w="7040" w:type="dxa"/>
          </w:tcPr>
          <w:p w14:paraId="59FCB605" w14:textId="77777777" w:rsidR="00D97263" w:rsidRDefault="00D97263" w:rsidP="00D97263">
            <w:r>
              <w:t xml:space="preserve">Have employees been trained on new or updated policies, procedures, equipment, PPE, etc., implemented </w:t>
            </w:r>
            <w:proofErr w:type="gramStart"/>
            <w:r>
              <w:t>as a result of</w:t>
            </w:r>
            <w:proofErr w:type="gramEnd"/>
            <w:r>
              <w:t xml:space="preserve"> the COVID-19 pandemic?</w:t>
            </w:r>
          </w:p>
        </w:tc>
        <w:tc>
          <w:tcPr>
            <w:tcW w:w="784" w:type="dxa"/>
            <w:vAlign w:val="center"/>
          </w:tcPr>
          <w:p w14:paraId="4EDFD0FB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7B610DFD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556296D3" w14:textId="77777777" w:rsidR="00D97263" w:rsidRDefault="00D97263" w:rsidP="00D97263">
            <w:pPr>
              <w:jc w:val="center"/>
            </w:pPr>
          </w:p>
        </w:tc>
      </w:tr>
      <w:tr w:rsidR="00D97263" w14:paraId="63EA5A6B" w14:textId="77777777" w:rsidTr="00D87A1D">
        <w:tc>
          <w:tcPr>
            <w:tcW w:w="7040" w:type="dxa"/>
          </w:tcPr>
          <w:p w14:paraId="513D1172" w14:textId="77777777" w:rsidR="00D97263" w:rsidRDefault="00D97263" w:rsidP="00D97263">
            <w:r>
              <w:t>Have all new hires received appropriate safety and health training?</w:t>
            </w:r>
          </w:p>
          <w:p w14:paraId="2ED31BCE" w14:textId="77777777" w:rsidR="00D97263" w:rsidRDefault="00D97263" w:rsidP="00D97263"/>
        </w:tc>
        <w:tc>
          <w:tcPr>
            <w:tcW w:w="784" w:type="dxa"/>
            <w:vAlign w:val="center"/>
          </w:tcPr>
          <w:p w14:paraId="73DE7C0F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394A3D91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7028AFBA" w14:textId="77777777" w:rsidR="00D97263" w:rsidRDefault="00D97263" w:rsidP="00D97263">
            <w:pPr>
              <w:jc w:val="center"/>
            </w:pPr>
          </w:p>
        </w:tc>
      </w:tr>
      <w:tr w:rsidR="00D97263" w14:paraId="75B45C74" w14:textId="77777777" w:rsidTr="00D87A1D">
        <w:tc>
          <w:tcPr>
            <w:tcW w:w="7040" w:type="dxa"/>
          </w:tcPr>
          <w:p w14:paraId="309BB1C9" w14:textId="77777777" w:rsidR="00D97263" w:rsidRDefault="00D97263" w:rsidP="00D97263">
            <w:r>
              <w:t>Have employees been instructed to stay home if feeling ill?  Have they been informed of any updates made to sick leave policies?</w:t>
            </w:r>
          </w:p>
        </w:tc>
        <w:tc>
          <w:tcPr>
            <w:tcW w:w="784" w:type="dxa"/>
            <w:vAlign w:val="center"/>
          </w:tcPr>
          <w:p w14:paraId="6000299C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01492B5B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6F10E1D3" w14:textId="77777777" w:rsidR="00D97263" w:rsidRDefault="00D97263" w:rsidP="00D97263">
            <w:pPr>
              <w:jc w:val="center"/>
            </w:pPr>
          </w:p>
        </w:tc>
      </w:tr>
      <w:tr w:rsidR="00D97263" w14:paraId="1C84A067" w14:textId="77777777" w:rsidTr="00D87A1D">
        <w:tc>
          <w:tcPr>
            <w:tcW w:w="7040" w:type="dxa"/>
            <w:shd w:val="clear" w:color="auto" w:fill="D0CECE" w:themeFill="background2" w:themeFillShade="E6"/>
          </w:tcPr>
          <w:p w14:paraId="234BBCD0" w14:textId="77777777" w:rsidR="00D97263" w:rsidRPr="002E29AD" w:rsidRDefault="00D97263" w:rsidP="00D97263">
            <w:pPr>
              <w:rPr>
                <w:b/>
                <w:bCs/>
              </w:rPr>
            </w:pPr>
            <w:r w:rsidRPr="002E29AD">
              <w:rPr>
                <w:b/>
                <w:bCs/>
              </w:rPr>
              <w:t>OTHER</w:t>
            </w:r>
          </w:p>
        </w:tc>
        <w:tc>
          <w:tcPr>
            <w:tcW w:w="784" w:type="dxa"/>
            <w:shd w:val="clear" w:color="auto" w:fill="D0CECE" w:themeFill="background2" w:themeFillShade="E6"/>
            <w:vAlign w:val="center"/>
          </w:tcPr>
          <w:p w14:paraId="2B9735FB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shd w:val="clear" w:color="auto" w:fill="D0CECE" w:themeFill="background2" w:themeFillShade="E6"/>
            <w:vAlign w:val="center"/>
          </w:tcPr>
          <w:p w14:paraId="62FE9D6C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5CEA1DC3" w14:textId="77777777" w:rsidR="00D97263" w:rsidRDefault="00D97263" w:rsidP="00D97263">
            <w:pPr>
              <w:jc w:val="center"/>
            </w:pPr>
          </w:p>
        </w:tc>
      </w:tr>
      <w:tr w:rsidR="00D97263" w14:paraId="75E25432" w14:textId="77777777" w:rsidTr="00D87A1D">
        <w:tc>
          <w:tcPr>
            <w:tcW w:w="7040" w:type="dxa"/>
          </w:tcPr>
          <w:p w14:paraId="270A4BBD" w14:textId="77777777" w:rsidR="00D97263" w:rsidRDefault="00D97263" w:rsidP="00D97263">
            <w:r>
              <w:t>Have procedures been implemented to facilitate symptom/temperature screening of employees and visitors upon entry?  (NOTE: use no-touch thermometers when possible; otherwise, use disposable probe covers and disinfect between each use)</w:t>
            </w:r>
          </w:p>
        </w:tc>
        <w:tc>
          <w:tcPr>
            <w:tcW w:w="784" w:type="dxa"/>
            <w:vAlign w:val="center"/>
          </w:tcPr>
          <w:p w14:paraId="51084D9A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4695F2C6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018F6A01" w14:textId="77777777" w:rsidR="00D97263" w:rsidRDefault="00D97263" w:rsidP="00D97263">
            <w:pPr>
              <w:jc w:val="center"/>
            </w:pPr>
          </w:p>
        </w:tc>
      </w:tr>
      <w:tr w:rsidR="00D97263" w14:paraId="61A875E4" w14:textId="77777777" w:rsidTr="00D87A1D">
        <w:tc>
          <w:tcPr>
            <w:tcW w:w="7040" w:type="dxa"/>
          </w:tcPr>
          <w:p w14:paraId="06C4E5F9" w14:textId="77777777" w:rsidR="00D97263" w:rsidRDefault="00D97263" w:rsidP="00D97263">
            <w:r>
              <w:t>Has the workplace been arranged in a manner which promotes social distancing?</w:t>
            </w:r>
          </w:p>
        </w:tc>
        <w:tc>
          <w:tcPr>
            <w:tcW w:w="784" w:type="dxa"/>
            <w:vAlign w:val="center"/>
          </w:tcPr>
          <w:p w14:paraId="4AB73E60" w14:textId="77777777" w:rsidR="00D97263" w:rsidRDefault="00D97263" w:rsidP="00D97263">
            <w:pPr>
              <w:jc w:val="center"/>
            </w:pPr>
          </w:p>
        </w:tc>
        <w:tc>
          <w:tcPr>
            <w:tcW w:w="775" w:type="dxa"/>
            <w:vAlign w:val="center"/>
          </w:tcPr>
          <w:p w14:paraId="72E0B633" w14:textId="77777777" w:rsidR="00D97263" w:rsidRDefault="00D97263" w:rsidP="00D97263">
            <w:pPr>
              <w:jc w:val="center"/>
            </w:pPr>
          </w:p>
        </w:tc>
        <w:tc>
          <w:tcPr>
            <w:tcW w:w="751" w:type="dxa"/>
            <w:vAlign w:val="center"/>
          </w:tcPr>
          <w:p w14:paraId="31BAADC0" w14:textId="77777777" w:rsidR="00D97263" w:rsidRDefault="00D97263" w:rsidP="00D97263">
            <w:pPr>
              <w:jc w:val="center"/>
            </w:pPr>
          </w:p>
        </w:tc>
      </w:tr>
    </w:tbl>
    <w:p w14:paraId="485C7BE9" w14:textId="7AAF819E" w:rsidR="00FC311D" w:rsidRDefault="00FC311D"/>
    <w:p w14:paraId="1796CC4E" w14:textId="77777777" w:rsidR="00D97263" w:rsidRDefault="00D97263">
      <w:pPr>
        <w:rPr>
          <w:b/>
          <w:bCs/>
        </w:rPr>
      </w:pPr>
    </w:p>
    <w:p w14:paraId="3A0C7193" w14:textId="12D39E08" w:rsidR="00DF551D" w:rsidRDefault="00DF551D">
      <w:r w:rsidRPr="00151EB2">
        <w:rPr>
          <w:b/>
          <w:bCs/>
          <w:sz w:val="24"/>
          <w:szCs w:val="24"/>
        </w:rPr>
        <w:t>Signature:</w:t>
      </w:r>
      <w:r>
        <w:t>____________________________________________</w:t>
      </w:r>
      <w:r w:rsidR="00151EB2">
        <w:t>_</w:t>
      </w:r>
      <w:r>
        <w:t xml:space="preserve">     </w:t>
      </w:r>
      <w:r w:rsidRPr="00151EB2">
        <w:rPr>
          <w:b/>
          <w:bCs/>
          <w:sz w:val="24"/>
          <w:szCs w:val="24"/>
        </w:rPr>
        <w:t>Date:</w:t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 w:rsidRPr="00DF551D">
        <w:rPr>
          <w:b/>
          <w:bCs/>
        </w:rPr>
        <w:softHyphen/>
      </w:r>
      <w:r>
        <w:t>_______________________</w:t>
      </w:r>
    </w:p>
    <w:p w14:paraId="2A1BC500" w14:textId="7B9DFDA1" w:rsidR="00DF551D" w:rsidRDefault="00DF551D"/>
    <w:p w14:paraId="2BC62909" w14:textId="77777777" w:rsidR="00D253AA" w:rsidRDefault="00D253AA">
      <w:pPr>
        <w:rPr>
          <w:i/>
          <w:iCs/>
        </w:rPr>
      </w:pPr>
    </w:p>
    <w:p w14:paraId="771811B4" w14:textId="6C210F6A" w:rsidR="00BF289B" w:rsidRPr="00D46DB6" w:rsidRDefault="00BF289B" w:rsidP="00D253AA">
      <w:pPr>
        <w:jc w:val="center"/>
        <w:rPr>
          <w:i/>
          <w:iCs/>
        </w:rPr>
      </w:pPr>
      <w:r w:rsidRPr="00D46DB6">
        <w:rPr>
          <w:i/>
          <w:iCs/>
        </w:rPr>
        <w:t xml:space="preserve">Please contact the Delaware Office of Safety and Health Consultation for further </w:t>
      </w:r>
      <w:r w:rsidR="00D253AA">
        <w:rPr>
          <w:i/>
          <w:iCs/>
        </w:rPr>
        <w:t>assistance</w:t>
      </w:r>
    </w:p>
    <w:p w14:paraId="5639360F" w14:textId="77777777" w:rsidR="00BF289B" w:rsidRDefault="00BF289B" w:rsidP="009D7A1C">
      <w:pPr>
        <w:jc w:val="center"/>
        <w:rPr>
          <w:b/>
          <w:bCs/>
          <w:sz w:val="36"/>
          <w:szCs w:val="36"/>
        </w:rPr>
      </w:pPr>
    </w:p>
    <w:p w14:paraId="014B8DE3" w14:textId="6B23C493" w:rsidR="009D7A1C" w:rsidRDefault="009D7A1C" w:rsidP="009D7A1C">
      <w:pPr>
        <w:jc w:val="center"/>
        <w:rPr>
          <w:b/>
          <w:bCs/>
          <w:sz w:val="36"/>
          <w:szCs w:val="36"/>
        </w:rPr>
      </w:pPr>
      <w:r w:rsidRPr="002D4261">
        <w:rPr>
          <w:b/>
          <w:bCs/>
          <w:sz w:val="36"/>
          <w:szCs w:val="36"/>
        </w:rPr>
        <w:lastRenderedPageBreak/>
        <w:t>Risk Assessment Matrix</w:t>
      </w:r>
    </w:p>
    <w:p w14:paraId="698BDA4C" w14:textId="4BCEC3A4" w:rsidR="00910741" w:rsidRPr="00910741" w:rsidRDefault="00910741" w:rsidP="009D7A1C">
      <w:pPr>
        <w:jc w:val="center"/>
        <w:rPr>
          <w:i/>
          <w:iCs/>
          <w:sz w:val="24"/>
          <w:szCs w:val="24"/>
        </w:rPr>
      </w:pPr>
      <w:r w:rsidRPr="00910741">
        <w:rPr>
          <w:i/>
          <w:iCs/>
          <w:sz w:val="24"/>
          <w:szCs w:val="24"/>
        </w:rPr>
        <w:t>A risk matrix is a tool used to assess the various risks of workplace hazards by evaluating the severity of a potential hazard, as well as the probability that it will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267"/>
        <w:gridCol w:w="1262"/>
        <w:gridCol w:w="1262"/>
        <w:gridCol w:w="1267"/>
        <w:gridCol w:w="1262"/>
        <w:gridCol w:w="1262"/>
      </w:tblGrid>
      <w:tr w:rsidR="009D7A1C" w14:paraId="677D4317" w14:textId="77777777" w:rsidTr="002D4261">
        <w:tc>
          <w:tcPr>
            <w:tcW w:w="2761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451DCEA7" w14:textId="3BCBA823" w:rsidR="009D7A1C" w:rsidRPr="00910741" w:rsidRDefault="00910741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Risk Posed by Hazard</w:t>
            </w:r>
          </w:p>
        </w:tc>
        <w:tc>
          <w:tcPr>
            <w:tcW w:w="6589" w:type="dxa"/>
            <w:gridSpan w:val="5"/>
            <w:vAlign w:val="center"/>
          </w:tcPr>
          <w:p w14:paraId="7CE7E65C" w14:textId="1D169936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Probability of Occurrence or Exposure</w:t>
            </w:r>
          </w:p>
        </w:tc>
      </w:tr>
      <w:tr w:rsidR="009D7A1C" w14:paraId="540F985E" w14:textId="77777777" w:rsidTr="002D4261">
        <w:tc>
          <w:tcPr>
            <w:tcW w:w="2761" w:type="dxa"/>
            <w:gridSpan w:val="2"/>
            <w:vMerge/>
            <w:shd w:val="clear" w:color="auto" w:fill="AEAAAA" w:themeFill="background2" w:themeFillShade="BF"/>
            <w:vAlign w:val="center"/>
          </w:tcPr>
          <w:p w14:paraId="19F50355" w14:textId="7777777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78D840E" w14:textId="78E880BD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Very High</w:t>
            </w:r>
          </w:p>
        </w:tc>
        <w:tc>
          <w:tcPr>
            <w:tcW w:w="1316" w:type="dxa"/>
            <w:vAlign w:val="center"/>
          </w:tcPr>
          <w:p w14:paraId="3B10056C" w14:textId="7D659F5F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1326" w:type="dxa"/>
            <w:vAlign w:val="center"/>
          </w:tcPr>
          <w:p w14:paraId="70ACCF22" w14:textId="65113833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15" w:type="dxa"/>
            <w:vAlign w:val="center"/>
          </w:tcPr>
          <w:p w14:paraId="30932F75" w14:textId="7F09BBAD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1316" w:type="dxa"/>
            <w:vAlign w:val="center"/>
          </w:tcPr>
          <w:p w14:paraId="199068C2" w14:textId="31CC91A8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Very Low</w:t>
            </w:r>
          </w:p>
        </w:tc>
      </w:tr>
      <w:tr w:rsidR="009D7A1C" w14:paraId="0BDDB0C7" w14:textId="77777777" w:rsidTr="002D4261">
        <w:tc>
          <w:tcPr>
            <w:tcW w:w="1436" w:type="dxa"/>
            <w:vMerge w:val="restart"/>
            <w:vAlign w:val="center"/>
          </w:tcPr>
          <w:p w14:paraId="4F327C9E" w14:textId="77777777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Consequence</w:t>
            </w:r>
          </w:p>
          <w:p w14:paraId="75552955" w14:textId="397B3506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Severity</w:t>
            </w:r>
          </w:p>
        </w:tc>
        <w:tc>
          <w:tcPr>
            <w:tcW w:w="1325" w:type="dxa"/>
            <w:vAlign w:val="center"/>
          </w:tcPr>
          <w:p w14:paraId="5F1FA441" w14:textId="609F2C25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Very High</w:t>
            </w:r>
          </w:p>
        </w:tc>
        <w:tc>
          <w:tcPr>
            <w:tcW w:w="1316" w:type="dxa"/>
            <w:shd w:val="clear" w:color="auto" w:fill="FF0000"/>
            <w:vAlign w:val="center"/>
          </w:tcPr>
          <w:p w14:paraId="5BED2D8D" w14:textId="33B89349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color w:val="FFFFFF" w:themeColor="background1"/>
                <w:sz w:val="28"/>
                <w:szCs w:val="28"/>
              </w:rPr>
              <w:t>Very High</w:t>
            </w:r>
          </w:p>
        </w:tc>
        <w:tc>
          <w:tcPr>
            <w:tcW w:w="1316" w:type="dxa"/>
            <w:shd w:val="clear" w:color="auto" w:fill="FF0000"/>
            <w:vAlign w:val="center"/>
          </w:tcPr>
          <w:p w14:paraId="34F94F31" w14:textId="39214C0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color w:val="FFFFFF" w:themeColor="background1"/>
                <w:sz w:val="28"/>
                <w:szCs w:val="28"/>
              </w:rPr>
              <w:t>Very High</w:t>
            </w:r>
          </w:p>
        </w:tc>
        <w:tc>
          <w:tcPr>
            <w:tcW w:w="1326" w:type="dxa"/>
            <w:shd w:val="clear" w:color="auto" w:fill="FF0000"/>
            <w:vAlign w:val="center"/>
          </w:tcPr>
          <w:p w14:paraId="5B5FE3E4" w14:textId="652BAF9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color w:val="FFFFFF" w:themeColor="background1"/>
                <w:sz w:val="28"/>
                <w:szCs w:val="28"/>
              </w:rPr>
              <w:t>Very High</w:t>
            </w:r>
          </w:p>
        </w:tc>
        <w:tc>
          <w:tcPr>
            <w:tcW w:w="1315" w:type="dxa"/>
            <w:shd w:val="clear" w:color="auto" w:fill="FF6600"/>
            <w:vAlign w:val="center"/>
          </w:tcPr>
          <w:p w14:paraId="08B67A8C" w14:textId="4B4D02A9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1316" w:type="dxa"/>
            <w:shd w:val="clear" w:color="auto" w:fill="FF6600"/>
            <w:vAlign w:val="center"/>
          </w:tcPr>
          <w:p w14:paraId="5B8802BB" w14:textId="185F53D2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</w:tr>
      <w:tr w:rsidR="009D7A1C" w14:paraId="05651DE3" w14:textId="77777777" w:rsidTr="002D4261">
        <w:tc>
          <w:tcPr>
            <w:tcW w:w="1436" w:type="dxa"/>
            <w:vMerge/>
            <w:vAlign w:val="center"/>
          </w:tcPr>
          <w:p w14:paraId="52D38AE6" w14:textId="7777777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188473C5" w14:textId="534F60DA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1316" w:type="dxa"/>
            <w:shd w:val="clear" w:color="auto" w:fill="FF0000"/>
            <w:vAlign w:val="center"/>
          </w:tcPr>
          <w:p w14:paraId="2C5A1AB8" w14:textId="52E7B5D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color w:val="FFFFFF" w:themeColor="background1"/>
                <w:sz w:val="28"/>
                <w:szCs w:val="28"/>
              </w:rPr>
              <w:t>Very High</w:t>
            </w:r>
          </w:p>
        </w:tc>
        <w:tc>
          <w:tcPr>
            <w:tcW w:w="1316" w:type="dxa"/>
            <w:shd w:val="clear" w:color="auto" w:fill="FF6600"/>
            <w:vAlign w:val="center"/>
          </w:tcPr>
          <w:p w14:paraId="17BFC9A1" w14:textId="78F6380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1326" w:type="dxa"/>
            <w:shd w:val="clear" w:color="auto" w:fill="FF6600"/>
            <w:vAlign w:val="center"/>
          </w:tcPr>
          <w:p w14:paraId="33A6F596" w14:textId="1C1F546A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1315" w:type="dxa"/>
            <w:shd w:val="clear" w:color="auto" w:fill="FFFF00"/>
            <w:vAlign w:val="center"/>
          </w:tcPr>
          <w:p w14:paraId="27285C00" w14:textId="5FC55F5D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16" w:type="dxa"/>
            <w:shd w:val="clear" w:color="auto" w:fill="FFFF00"/>
            <w:vAlign w:val="center"/>
          </w:tcPr>
          <w:p w14:paraId="525E440A" w14:textId="29CAC50C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</w:tr>
      <w:tr w:rsidR="009D7A1C" w14:paraId="4D6D12E5" w14:textId="77777777" w:rsidTr="00137DAC">
        <w:trPr>
          <w:trHeight w:val="710"/>
        </w:trPr>
        <w:tc>
          <w:tcPr>
            <w:tcW w:w="1436" w:type="dxa"/>
            <w:vMerge/>
            <w:vAlign w:val="center"/>
          </w:tcPr>
          <w:p w14:paraId="1338304F" w14:textId="7777777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6DA20BEE" w14:textId="09633DEF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16" w:type="dxa"/>
            <w:shd w:val="clear" w:color="auto" w:fill="FF6600"/>
            <w:vAlign w:val="center"/>
          </w:tcPr>
          <w:p w14:paraId="7CB0A35E" w14:textId="26C35FA6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</w:t>
            </w:r>
            <w:r w:rsidR="00137DAC">
              <w:rPr>
                <w:b/>
                <w:bCs/>
                <w:sz w:val="28"/>
                <w:szCs w:val="28"/>
              </w:rPr>
              <w:t>gh</w:t>
            </w:r>
          </w:p>
        </w:tc>
        <w:tc>
          <w:tcPr>
            <w:tcW w:w="1316" w:type="dxa"/>
            <w:shd w:val="clear" w:color="auto" w:fill="FF6600"/>
            <w:vAlign w:val="center"/>
          </w:tcPr>
          <w:p w14:paraId="1F783B5F" w14:textId="18D0565D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1326" w:type="dxa"/>
            <w:shd w:val="clear" w:color="auto" w:fill="FFFF00"/>
            <w:vAlign w:val="center"/>
          </w:tcPr>
          <w:p w14:paraId="628A667A" w14:textId="18AB087B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15" w:type="dxa"/>
            <w:shd w:val="clear" w:color="auto" w:fill="FFFF00"/>
            <w:vAlign w:val="center"/>
          </w:tcPr>
          <w:p w14:paraId="728A54A6" w14:textId="62F629B6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16" w:type="dxa"/>
            <w:shd w:val="clear" w:color="auto" w:fill="00B0F0"/>
            <w:vAlign w:val="center"/>
          </w:tcPr>
          <w:p w14:paraId="3FDE4796" w14:textId="737D4A0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Low</w:t>
            </w:r>
          </w:p>
        </w:tc>
      </w:tr>
      <w:tr w:rsidR="009D7A1C" w14:paraId="4C17DB3D" w14:textId="77777777" w:rsidTr="002D4261">
        <w:tc>
          <w:tcPr>
            <w:tcW w:w="1436" w:type="dxa"/>
            <w:vMerge/>
            <w:vAlign w:val="center"/>
          </w:tcPr>
          <w:p w14:paraId="6C7AA704" w14:textId="7777777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38663DC3" w14:textId="55CF0CF7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1316" w:type="dxa"/>
            <w:shd w:val="clear" w:color="auto" w:fill="FF6600"/>
            <w:vAlign w:val="center"/>
          </w:tcPr>
          <w:p w14:paraId="455C3EAD" w14:textId="5C891EB3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1316" w:type="dxa"/>
            <w:shd w:val="clear" w:color="auto" w:fill="FFFF00"/>
            <w:vAlign w:val="center"/>
          </w:tcPr>
          <w:p w14:paraId="7EDD4EB5" w14:textId="317CC319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26" w:type="dxa"/>
            <w:shd w:val="clear" w:color="auto" w:fill="FFFF00"/>
            <w:vAlign w:val="center"/>
          </w:tcPr>
          <w:p w14:paraId="0B216A1F" w14:textId="74711698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15" w:type="dxa"/>
            <w:shd w:val="clear" w:color="auto" w:fill="00B0F0"/>
            <w:vAlign w:val="center"/>
          </w:tcPr>
          <w:p w14:paraId="1BF0DE30" w14:textId="4BBED850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1316" w:type="dxa"/>
            <w:shd w:val="clear" w:color="auto" w:fill="00FF00"/>
            <w:vAlign w:val="center"/>
          </w:tcPr>
          <w:p w14:paraId="02889063" w14:textId="6D17FB7D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Very Low</w:t>
            </w:r>
          </w:p>
        </w:tc>
      </w:tr>
      <w:tr w:rsidR="009D7A1C" w14:paraId="1903AE6E" w14:textId="77777777" w:rsidTr="002D4261">
        <w:tc>
          <w:tcPr>
            <w:tcW w:w="1436" w:type="dxa"/>
            <w:vMerge/>
            <w:vAlign w:val="center"/>
          </w:tcPr>
          <w:p w14:paraId="4A42929F" w14:textId="7777777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76FFB7F9" w14:textId="7A5081A4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Very Low</w:t>
            </w:r>
          </w:p>
        </w:tc>
        <w:tc>
          <w:tcPr>
            <w:tcW w:w="1316" w:type="dxa"/>
            <w:shd w:val="clear" w:color="auto" w:fill="FFFF00"/>
            <w:vAlign w:val="center"/>
          </w:tcPr>
          <w:p w14:paraId="4B41BFF8" w14:textId="1A5575EB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316" w:type="dxa"/>
            <w:shd w:val="clear" w:color="auto" w:fill="00B0F0"/>
            <w:vAlign w:val="center"/>
          </w:tcPr>
          <w:p w14:paraId="346E7851" w14:textId="1B02CB15" w:rsidR="009D7A1C" w:rsidRPr="002D4261" w:rsidRDefault="009D7A1C" w:rsidP="002D4261">
            <w:pPr>
              <w:jc w:val="center"/>
              <w:rPr>
                <w:b/>
                <w:bCs/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1326" w:type="dxa"/>
            <w:shd w:val="clear" w:color="auto" w:fill="00B0F0"/>
            <w:vAlign w:val="center"/>
          </w:tcPr>
          <w:p w14:paraId="0D0A927F" w14:textId="319567E0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1315" w:type="dxa"/>
            <w:shd w:val="clear" w:color="auto" w:fill="00FF00"/>
            <w:vAlign w:val="center"/>
          </w:tcPr>
          <w:p w14:paraId="69A2C828" w14:textId="6EFECF17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Very Low</w:t>
            </w:r>
          </w:p>
        </w:tc>
        <w:tc>
          <w:tcPr>
            <w:tcW w:w="1316" w:type="dxa"/>
            <w:shd w:val="clear" w:color="auto" w:fill="00FF00"/>
            <w:vAlign w:val="center"/>
          </w:tcPr>
          <w:p w14:paraId="24E5A550" w14:textId="7E8FD582" w:rsidR="009D7A1C" w:rsidRPr="002D4261" w:rsidRDefault="009D7A1C" w:rsidP="002D4261">
            <w:pPr>
              <w:jc w:val="center"/>
              <w:rPr>
                <w:sz w:val="28"/>
                <w:szCs w:val="28"/>
              </w:rPr>
            </w:pPr>
            <w:r w:rsidRPr="002D4261">
              <w:rPr>
                <w:b/>
                <w:bCs/>
                <w:sz w:val="28"/>
                <w:szCs w:val="28"/>
              </w:rPr>
              <w:t>Very Low</w:t>
            </w:r>
          </w:p>
        </w:tc>
      </w:tr>
    </w:tbl>
    <w:p w14:paraId="1C3C8506" w14:textId="58C8040E" w:rsidR="00137DAC" w:rsidRDefault="00137DAC"/>
    <w:p w14:paraId="28D0CE6C" w14:textId="77777777" w:rsidR="00910741" w:rsidRPr="00910741" w:rsidRDefault="00910741">
      <w:pPr>
        <w:rPr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7920"/>
      </w:tblGrid>
      <w:tr w:rsidR="0006210E" w:rsidRPr="00910741" w14:paraId="6CADBCA7" w14:textId="77777777" w:rsidTr="00910741">
        <w:tc>
          <w:tcPr>
            <w:tcW w:w="9355" w:type="dxa"/>
            <w:gridSpan w:val="2"/>
            <w:shd w:val="clear" w:color="auto" w:fill="8EAADB" w:themeFill="accent1" w:themeFillTint="99"/>
          </w:tcPr>
          <w:p w14:paraId="444380B7" w14:textId="01484BE9" w:rsidR="0006210E" w:rsidRPr="00910741" w:rsidRDefault="009D7A1C">
            <w:pPr>
              <w:rPr>
                <w:b/>
                <w:bCs/>
                <w:sz w:val="24"/>
                <w:szCs w:val="24"/>
              </w:rPr>
            </w:pPr>
            <w:r w:rsidRPr="00910741">
              <w:rPr>
                <w:b/>
                <w:bCs/>
                <w:sz w:val="24"/>
                <w:szCs w:val="24"/>
              </w:rPr>
              <w:t>Consequence Severity</w:t>
            </w:r>
          </w:p>
        </w:tc>
      </w:tr>
      <w:tr w:rsidR="0006210E" w:rsidRPr="00910741" w14:paraId="5CA6A0EA" w14:textId="77777777" w:rsidTr="00910741">
        <w:tc>
          <w:tcPr>
            <w:tcW w:w="1435" w:type="dxa"/>
            <w:shd w:val="clear" w:color="auto" w:fill="B4C6E7" w:themeFill="accent1" w:themeFillTint="66"/>
          </w:tcPr>
          <w:p w14:paraId="602B3A24" w14:textId="31303B01" w:rsidR="0006210E" w:rsidRPr="00910741" w:rsidRDefault="0006210E">
            <w:pPr>
              <w:rPr>
                <w:b/>
                <w:bCs/>
                <w:sz w:val="24"/>
                <w:szCs w:val="24"/>
              </w:rPr>
            </w:pPr>
            <w:r w:rsidRPr="00910741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920" w:type="dxa"/>
            <w:shd w:val="clear" w:color="auto" w:fill="B4C6E7" w:themeFill="accent1" w:themeFillTint="66"/>
          </w:tcPr>
          <w:p w14:paraId="7562716F" w14:textId="404B0DDF" w:rsidR="0006210E" w:rsidRPr="00910741" w:rsidRDefault="0006210E">
            <w:pPr>
              <w:rPr>
                <w:b/>
                <w:bCs/>
                <w:sz w:val="24"/>
                <w:szCs w:val="24"/>
              </w:rPr>
            </w:pPr>
            <w:r w:rsidRPr="00910741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06210E" w:rsidRPr="00910741" w14:paraId="5BB409D9" w14:textId="77777777" w:rsidTr="00910741">
        <w:tc>
          <w:tcPr>
            <w:tcW w:w="1435" w:type="dxa"/>
          </w:tcPr>
          <w:p w14:paraId="7F7818EE" w14:textId="728465F5" w:rsidR="0006210E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Very High</w:t>
            </w:r>
          </w:p>
        </w:tc>
        <w:tc>
          <w:tcPr>
            <w:tcW w:w="7920" w:type="dxa"/>
          </w:tcPr>
          <w:p w14:paraId="3D616031" w14:textId="07683C35" w:rsidR="0006210E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catastrophic accident; fatal injuries or health effects; severe economic impact</w:t>
            </w:r>
          </w:p>
        </w:tc>
      </w:tr>
      <w:tr w:rsidR="0006210E" w:rsidRPr="00910741" w14:paraId="31A51EB7" w14:textId="77777777" w:rsidTr="00910741">
        <w:tc>
          <w:tcPr>
            <w:tcW w:w="1435" w:type="dxa"/>
          </w:tcPr>
          <w:p w14:paraId="24EA9FB4" w14:textId="1C9E5EC4" w:rsidR="0006210E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High</w:t>
            </w:r>
          </w:p>
        </w:tc>
        <w:tc>
          <w:tcPr>
            <w:tcW w:w="7920" w:type="dxa"/>
          </w:tcPr>
          <w:p w14:paraId="57FD7602" w14:textId="63C46829" w:rsidR="0006210E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loss of quality of life; irreversible health effects; considerable economic impact</w:t>
            </w:r>
          </w:p>
        </w:tc>
      </w:tr>
      <w:tr w:rsidR="0006210E" w:rsidRPr="00910741" w14:paraId="4883F133" w14:textId="77777777" w:rsidTr="00910741">
        <w:tc>
          <w:tcPr>
            <w:tcW w:w="1435" w:type="dxa"/>
          </w:tcPr>
          <w:p w14:paraId="26983337" w14:textId="0250780D" w:rsidR="0006210E" w:rsidRPr="00910741" w:rsidRDefault="0006210E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M</w:t>
            </w:r>
            <w:r w:rsidR="009D7A1C" w:rsidRPr="00910741">
              <w:rPr>
                <w:sz w:val="24"/>
                <w:szCs w:val="24"/>
              </w:rPr>
              <w:t>edium</w:t>
            </w:r>
          </w:p>
        </w:tc>
        <w:tc>
          <w:tcPr>
            <w:tcW w:w="7920" w:type="dxa"/>
          </w:tcPr>
          <w:p w14:paraId="37F18B90" w14:textId="7D8B8A27" w:rsidR="0006210E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medical treatment; lost time; reversible health effects; low economic impact</w:t>
            </w:r>
          </w:p>
        </w:tc>
      </w:tr>
      <w:tr w:rsidR="0006210E" w:rsidRPr="00910741" w14:paraId="4F454050" w14:textId="77777777" w:rsidTr="00910741">
        <w:tc>
          <w:tcPr>
            <w:tcW w:w="1435" w:type="dxa"/>
          </w:tcPr>
          <w:p w14:paraId="08C8FBDC" w14:textId="5E026437" w:rsidR="0006210E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Low</w:t>
            </w:r>
          </w:p>
        </w:tc>
        <w:tc>
          <w:tcPr>
            <w:tcW w:w="7920" w:type="dxa"/>
          </w:tcPr>
          <w:p w14:paraId="2172E198" w14:textId="58B129A7" w:rsidR="0006210E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first aid case; exposure to minor health risk; little to no economic impact</w:t>
            </w:r>
          </w:p>
        </w:tc>
      </w:tr>
      <w:tr w:rsidR="009D7A1C" w:rsidRPr="00910741" w14:paraId="06398E98" w14:textId="77777777" w:rsidTr="00910741">
        <w:tc>
          <w:tcPr>
            <w:tcW w:w="1435" w:type="dxa"/>
          </w:tcPr>
          <w:p w14:paraId="64AFAC1B" w14:textId="163FF84F" w:rsidR="009D7A1C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Very Low</w:t>
            </w:r>
          </w:p>
        </w:tc>
        <w:tc>
          <w:tcPr>
            <w:tcW w:w="7920" w:type="dxa"/>
          </w:tcPr>
          <w:p w14:paraId="426A61DF" w14:textId="1F16F9C2" w:rsidR="009D7A1C" w:rsidRPr="00910741" w:rsidRDefault="009D7A1C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limited to administrative deficiencies, which should not directly contribute to employee injury/illness</w:t>
            </w:r>
          </w:p>
        </w:tc>
      </w:tr>
    </w:tbl>
    <w:p w14:paraId="2528850F" w14:textId="77777777" w:rsidR="00910741" w:rsidRPr="00910741" w:rsidRDefault="009107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480"/>
      </w:tblGrid>
      <w:tr w:rsidR="009D7A1C" w:rsidRPr="00910741" w14:paraId="5D1BD792" w14:textId="77777777" w:rsidTr="00910741">
        <w:tc>
          <w:tcPr>
            <w:tcW w:w="7915" w:type="dxa"/>
            <w:gridSpan w:val="2"/>
            <w:shd w:val="clear" w:color="auto" w:fill="8EAADB" w:themeFill="accent1" w:themeFillTint="99"/>
          </w:tcPr>
          <w:p w14:paraId="07C2F41E" w14:textId="5530D83A" w:rsidR="009D7A1C" w:rsidRPr="00910741" w:rsidRDefault="009D7A1C" w:rsidP="00D87A1D">
            <w:pPr>
              <w:rPr>
                <w:b/>
                <w:bCs/>
                <w:sz w:val="24"/>
                <w:szCs w:val="24"/>
              </w:rPr>
            </w:pPr>
            <w:r w:rsidRPr="00910741">
              <w:rPr>
                <w:b/>
                <w:bCs/>
                <w:sz w:val="24"/>
                <w:szCs w:val="24"/>
              </w:rPr>
              <w:t>Probability of Occurrence or Exposure</w:t>
            </w:r>
          </w:p>
        </w:tc>
      </w:tr>
      <w:tr w:rsidR="009D7A1C" w:rsidRPr="00910741" w14:paraId="4D186EB8" w14:textId="77777777" w:rsidTr="00910741">
        <w:tc>
          <w:tcPr>
            <w:tcW w:w="1435" w:type="dxa"/>
            <w:shd w:val="clear" w:color="auto" w:fill="B4C6E7" w:themeFill="accent1" w:themeFillTint="66"/>
          </w:tcPr>
          <w:p w14:paraId="1029F07B" w14:textId="77777777" w:rsidR="009D7A1C" w:rsidRPr="00910741" w:rsidRDefault="009D7A1C" w:rsidP="00D87A1D">
            <w:pPr>
              <w:rPr>
                <w:b/>
                <w:bCs/>
                <w:sz w:val="24"/>
                <w:szCs w:val="24"/>
              </w:rPr>
            </w:pPr>
            <w:r w:rsidRPr="00910741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480" w:type="dxa"/>
            <w:shd w:val="clear" w:color="auto" w:fill="B4C6E7" w:themeFill="accent1" w:themeFillTint="66"/>
          </w:tcPr>
          <w:p w14:paraId="33FB5C80" w14:textId="77777777" w:rsidR="009D7A1C" w:rsidRPr="00910741" w:rsidRDefault="009D7A1C" w:rsidP="00D87A1D">
            <w:pPr>
              <w:rPr>
                <w:b/>
                <w:bCs/>
                <w:sz w:val="24"/>
                <w:szCs w:val="24"/>
              </w:rPr>
            </w:pPr>
            <w:r w:rsidRPr="00910741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9D7A1C" w:rsidRPr="00910741" w14:paraId="72E4FA17" w14:textId="77777777" w:rsidTr="00910741">
        <w:tc>
          <w:tcPr>
            <w:tcW w:w="1435" w:type="dxa"/>
          </w:tcPr>
          <w:p w14:paraId="3D5C68FA" w14:textId="77777777" w:rsidR="009D7A1C" w:rsidRPr="00910741" w:rsidRDefault="009D7A1C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Very High</w:t>
            </w:r>
          </w:p>
        </w:tc>
        <w:tc>
          <w:tcPr>
            <w:tcW w:w="6480" w:type="dxa"/>
          </w:tcPr>
          <w:p w14:paraId="1D341A63" w14:textId="1F6ED370" w:rsidR="009D7A1C" w:rsidRPr="00910741" w:rsidRDefault="009D7A1C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 xml:space="preserve">ongoing </w:t>
            </w:r>
            <w:proofErr w:type="gramStart"/>
            <w:r w:rsidRPr="00910741">
              <w:rPr>
                <w:sz w:val="24"/>
                <w:szCs w:val="24"/>
              </w:rPr>
              <w:t>exposure;</w:t>
            </w:r>
            <w:proofErr w:type="gramEnd"/>
            <w:r w:rsidRPr="00910741">
              <w:rPr>
                <w:sz w:val="24"/>
                <w:szCs w:val="24"/>
              </w:rPr>
              <w:t xml:space="preserve"> incident event is almost certain</w:t>
            </w:r>
          </w:p>
        </w:tc>
      </w:tr>
      <w:tr w:rsidR="009D7A1C" w:rsidRPr="00910741" w14:paraId="47DBC928" w14:textId="77777777" w:rsidTr="00910741">
        <w:tc>
          <w:tcPr>
            <w:tcW w:w="1435" w:type="dxa"/>
          </w:tcPr>
          <w:p w14:paraId="555B320D" w14:textId="77777777" w:rsidR="009D7A1C" w:rsidRPr="00910741" w:rsidRDefault="009D7A1C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High</w:t>
            </w:r>
          </w:p>
        </w:tc>
        <w:tc>
          <w:tcPr>
            <w:tcW w:w="6480" w:type="dxa"/>
          </w:tcPr>
          <w:p w14:paraId="269BF391" w14:textId="5905BA0F" w:rsidR="009D7A1C" w:rsidRPr="00910741" w:rsidRDefault="009D7A1C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 xml:space="preserve">frequent </w:t>
            </w:r>
            <w:proofErr w:type="gramStart"/>
            <w:r w:rsidRPr="00910741">
              <w:rPr>
                <w:sz w:val="24"/>
                <w:szCs w:val="24"/>
              </w:rPr>
              <w:t>exposure;</w:t>
            </w:r>
            <w:proofErr w:type="gramEnd"/>
            <w:r w:rsidRPr="00910741">
              <w:rPr>
                <w:sz w:val="24"/>
                <w:szCs w:val="24"/>
              </w:rPr>
              <w:t xml:space="preserve"> incident event is likely</w:t>
            </w:r>
          </w:p>
        </w:tc>
      </w:tr>
      <w:tr w:rsidR="009D7A1C" w:rsidRPr="00910741" w14:paraId="76BAE37F" w14:textId="77777777" w:rsidTr="00910741">
        <w:tc>
          <w:tcPr>
            <w:tcW w:w="1435" w:type="dxa"/>
          </w:tcPr>
          <w:p w14:paraId="55C0E84F" w14:textId="77777777" w:rsidR="009D7A1C" w:rsidRPr="00910741" w:rsidRDefault="009D7A1C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Medium</w:t>
            </w:r>
          </w:p>
        </w:tc>
        <w:tc>
          <w:tcPr>
            <w:tcW w:w="6480" w:type="dxa"/>
          </w:tcPr>
          <w:p w14:paraId="649D044D" w14:textId="6D56B5E2" w:rsidR="009D7A1C" w:rsidRPr="00910741" w:rsidRDefault="002D4261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 xml:space="preserve">moderate </w:t>
            </w:r>
            <w:proofErr w:type="gramStart"/>
            <w:r w:rsidRPr="00910741">
              <w:rPr>
                <w:sz w:val="24"/>
                <w:szCs w:val="24"/>
              </w:rPr>
              <w:t>exposure;</w:t>
            </w:r>
            <w:proofErr w:type="gramEnd"/>
            <w:r w:rsidRPr="00910741">
              <w:rPr>
                <w:sz w:val="24"/>
                <w:szCs w:val="24"/>
              </w:rPr>
              <w:t xml:space="preserve"> incident event can be reasonable to expect</w:t>
            </w:r>
          </w:p>
        </w:tc>
      </w:tr>
      <w:tr w:rsidR="009D7A1C" w:rsidRPr="00910741" w14:paraId="4364921C" w14:textId="77777777" w:rsidTr="00910741">
        <w:tc>
          <w:tcPr>
            <w:tcW w:w="1435" w:type="dxa"/>
          </w:tcPr>
          <w:p w14:paraId="7AB6840E" w14:textId="77777777" w:rsidR="009D7A1C" w:rsidRPr="00910741" w:rsidRDefault="009D7A1C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Low</w:t>
            </w:r>
          </w:p>
        </w:tc>
        <w:tc>
          <w:tcPr>
            <w:tcW w:w="6480" w:type="dxa"/>
          </w:tcPr>
          <w:p w14:paraId="46F51648" w14:textId="7569EAD7" w:rsidR="009D7A1C" w:rsidRPr="00910741" w:rsidRDefault="002D4261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 xml:space="preserve">infrequent </w:t>
            </w:r>
            <w:proofErr w:type="gramStart"/>
            <w:r w:rsidRPr="00910741">
              <w:rPr>
                <w:sz w:val="24"/>
                <w:szCs w:val="24"/>
              </w:rPr>
              <w:t>exposure;</w:t>
            </w:r>
            <w:proofErr w:type="gramEnd"/>
            <w:r w:rsidRPr="00910741">
              <w:rPr>
                <w:sz w:val="24"/>
                <w:szCs w:val="24"/>
              </w:rPr>
              <w:t xml:space="preserve"> incident event is unlikely</w:t>
            </w:r>
          </w:p>
        </w:tc>
      </w:tr>
      <w:tr w:rsidR="009D7A1C" w:rsidRPr="00910741" w14:paraId="03AE3299" w14:textId="77777777" w:rsidTr="00910741">
        <w:tc>
          <w:tcPr>
            <w:tcW w:w="1435" w:type="dxa"/>
          </w:tcPr>
          <w:p w14:paraId="044620BB" w14:textId="77777777" w:rsidR="009D7A1C" w:rsidRPr="00910741" w:rsidRDefault="009D7A1C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>Very Low</w:t>
            </w:r>
          </w:p>
        </w:tc>
        <w:tc>
          <w:tcPr>
            <w:tcW w:w="6480" w:type="dxa"/>
          </w:tcPr>
          <w:p w14:paraId="11625045" w14:textId="2BC22CA1" w:rsidR="009D7A1C" w:rsidRPr="00910741" w:rsidRDefault="002D4261" w:rsidP="00D87A1D">
            <w:pPr>
              <w:rPr>
                <w:sz w:val="24"/>
                <w:szCs w:val="24"/>
              </w:rPr>
            </w:pPr>
            <w:r w:rsidRPr="00910741">
              <w:rPr>
                <w:sz w:val="24"/>
                <w:szCs w:val="24"/>
              </w:rPr>
              <w:t xml:space="preserve">rare </w:t>
            </w:r>
            <w:proofErr w:type="gramStart"/>
            <w:r w:rsidRPr="00910741">
              <w:rPr>
                <w:sz w:val="24"/>
                <w:szCs w:val="24"/>
              </w:rPr>
              <w:t>exposure;</w:t>
            </w:r>
            <w:proofErr w:type="gramEnd"/>
            <w:r w:rsidRPr="00910741">
              <w:rPr>
                <w:sz w:val="24"/>
                <w:szCs w:val="24"/>
              </w:rPr>
              <w:t xml:space="preserve"> incident event is highly unlikely</w:t>
            </w:r>
          </w:p>
        </w:tc>
      </w:tr>
    </w:tbl>
    <w:p w14:paraId="568B057F" w14:textId="77777777" w:rsidR="009D7A1C" w:rsidRDefault="009D7A1C"/>
    <w:sectPr w:rsidR="009D7A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F59B" w14:textId="77777777" w:rsidR="00CC38D2" w:rsidRDefault="00CC38D2" w:rsidP="00334560">
      <w:pPr>
        <w:spacing w:after="0" w:line="240" w:lineRule="auto"/>
      </w:pPr>
      <w:r>
        <w:separator/>
      </w:r>
    </w:p>
  </w:endnote>
  <w:endnote w:type="continuationSeparator" w:id="0">
    <w:p w14:paraId="1CEFAE5D" w14:textId="77777777" w:rsidR="00CC38D2" w:rsidRDefault="00CC38D2" w:rsidP="003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0A44" w14:textId="7A40326B" w:rsidR="00334560" w:rsidRDefault="00922B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B74ECE" wp14:editId="13C2F136">
              <wp:simplePos x="0" y="0"/>
              <wp:positionH relativeFrom="column">
                <wp:posOffset>-404315</wp:posOffset>
              </wp:positionH>
              <wp:positionV relativeFrom="paragraph">
                <wp:posOffset>-360045</wp:posOffset>
              </wp:positionV>
              <wp:extent cx="2476500" cy="7143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714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E70BF" w14:textId="77777777" w:rsidR="00334560" w:rsidRDefault="00334560" w:rsidP="00334560">
                          <w:r w:rsidRPr="001E4B61">
                            <w:rPr>
                              <w:noProof/>
                            </w:rPr>
                            <w:drawing>
                              <wp:inline distT="0" distB="0" distL="0" distR="0" wp14:anchorId="33213D53" wp14:editId="4C5B7A27">
                                <wp:extent cx="1826759" cy="532437"/>
                                <wp:effectExtent l="0" t="0" r="2540" b="127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29194" b="26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0316" cy="55096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74E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1.85pt;margin-top:-28.35pt;width:195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" fillcolor="white [3212]" stroked="f" strokeweight=".5pt">
              <v:textbox>
                <w:txbxContent>
                  <w:p w14:paraId="5FDE70BF" w14:textId="77777777" w:rsidR="00334560" w:rsidRDefault="00334560" w:rsidP="00334560">
                    <w:r w:rsidRPr="001E4B61">
                      <w:rPr>
                        <w:noProof/>
                      </w:rPr>
                      <w:drawing>
                        <wp:inline distT="0" distB="0" distL="0" distR="0" wp14:anchorId="33213D53" wp14:editId="4C5B7A27">
                          <wp:extent cx="1826759" cy="532437"/>
                          <wp:effectExtent l="0" t="0" r="2540" b="127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/>
                                  <a:srcRect t="29194" b="26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90316" cy="55096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67F245" wp14:editId="600E8620">
              <wp:simplePos x="0" y="0"/>
              <wp:positionH relativeFrom="column">
                <wp:posOffset>-1009934</wp:posOffset>
              </wp:positionH>
              <wp:positionV relativeFrom="paragraph">
                <wp:posOffset>-532045</wp:posOffset>
              </wp:positionV>
              <wp:extent cx="7915275" cy="974090"/>
              <wp:effectExtent l="0" t="0" r="952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5275" cy="974090"/>
                        <a:chOff x="0" y="0"/>
                        <a:chExt cx="7915275" cy="9740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79152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/>
                      <wpg:cNvGrpSpPr/>
                      <wpg:grpSpPr>
                        <a:xfrm>
                          <a:off x="3297922" y="95250"/>
                          <a:ext cx="4384675" cy="878840"/>
                          <a:chOff x="-150128" y="0"/>
                          <a:chExt cx="4384675" cy="87884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-150128" y="0"/>
                            <a:ext cx="4384675" cy="878840"/>
                            <a:chOff x="-150128" y="0"/>
                            <a:chExt cx="4384675" cy="87884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-150128" y="0"/>
                              <a:ext cx="4384675" cy="796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F5DBFB" w14:textId="77777777" w:rsidR="00334560" w:rsidRPr="002A216F" w:rsidRDefault="00334560" w:rsidP="00334560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2A216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Contact us at:</w:t>
                                </w:r>
                              </w:p>
                              <w:p w14:paraId="470511DC" w14:textId="77777777" w:rsidR="00334560" w:rsidRDefault="00334560" w:rsidP="00334560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        (302) 451-3421                  </w:t>
                                </w:r>
                                <w:r w:rsidRPr="0071690A">
                                  <w:rPr>
                                    <w:rFonts w:ascii="Times New Roman" w:hAnsi="Times New Roman" w:cs="Times New Roman"/>
                                  </w:rPr>
                                  <w:t>DOL_OSH_Consultation@Delaware.gov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            </w:t>
                                </w:r>
                              </w:p>
                              <w:p w14:paraId="288B116B" w14:textId="77777777" w:rsidR="00334560" w:rsidRPr="00DC5DE6" w:rsidRDefault="00334560" w:rsidP="00334560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        </w:t>
                                </w:r>
                                <w:r w:rsidRPr="0071690A">
                                  <w:rPr>
                                    <w:rFonts w:ascii="Times New Roman" w:hAnsi="Times New Roman" w:cs="Times New Roman"/>
                                  </w:rPr>
                                  <w:t>https://dia.delawareworks.com/osha-consultation/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-105581" y="238125"/>
                              <a:ext cx="457200" cy="36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0689C0" w14:textId="48674B22" w:rsidR="00334560" w:rsidRDefault="00334560" w:rsidP="00334560">
                                <w:r w:rsidRPr="003021F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A5FB99" wp14:editId="6CB1CAE3">
                                      <wp:extent cx="244549" cy="212780"/>
                                      <wp:effectExtent l="0" t="0" r="3175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0850" cy="2269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-125436" y="485775"/>
                              <a:ext cx="443865" cy="393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C14A0B" w14:textId="77777777" w:rsidR="00334560" w:rsidRDefault="00334560" w:rsidP="00334560">
                                <w:r w:rsidRPr="007169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0045D9" wp14:editId="7E84713E">
                                      <wp:extent cx="254635" cy="254635"/>
                                      <wp:effectExtent l="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6601" cy="2666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1301797" y="238125"/>
                            <a:ext cx="5137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F94871" w14:textId="77777777" w:rsidR="00334560" w:rsidRDefault="00334560" w:rsidP="00334560">
                              <w:r w:rsidRPr="00EA63B6">
                                <w:rPr>
                                  <w:noProof/>
                                </w:rPr>
                                <w:drawing>
                                  <wp:inline distT="0" distB="0" distL="0" distR="0" wp14:anchorId="260B3E17" wp14:editId="1859C2C3">
                                    <wp:extent cx="323465" cy="206748"/>
                                    <wp:effectExtent l="0" t="0" r="63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673" cy="2254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67F245" id="Group 18" o:spid="_x0000_s1027" style="position:absolute;margin-left:-79.5pt;margin-top:-41.9pt;width:623.25pt;height:76.7pt;z-index:251659264" coordsize="79152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">
              <v:rect id="Rectangle 6" o:spid="_x0000_s1028" style="position:absolute;width:79152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" fillcolor="#2f5496 [2404]" stroked="f" strokeweight="1pt"/>
              <v:group id="Group 5" o:spid="_x0000_s1029" style="position:absolute;left:32979;top:952;width:43846;height:8788" coordorigin="-1501" coordsize="43846,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4" o:spid="_x0000_s1030" style="position:absolute;left:-1501;width:43846;height:8788" coordorigin="-1501" coordsize="43846,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9" o:spid="_x0000_s1031" type="#_x0000_t202" style="position:absolute;left:-1501;width:43846;height:7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64F5DBFB" w14:textId="77777777" w:rsidR="00334560" w:rsidRPr="002A216F" w:rsidRDefault="00334560" w:rsidP="00334560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2A216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Contact us at:</w:t>
                          </w:r>
                        </w:p>
                        <w:p w14:paraId="470511DC" w14:textId="77777777" w:rsidR="00334560" w:rsidRDefault="00334560" w:rsidP="00334560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(302) 451-3421                  </w:t>
                          </w:r>
                          <w:r w:rsidRPr="0071690A">
                            <w:rPr>
                              <w:rFonts w:ascii="Times New Roman" w:hAnsi="Times New Roman" w:cs="Times New Roman"/>
                            </w:rPr>
                            <w:t>DOL_OSH_Consultation@Delaware.gov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</w:t>
                          </w:r>
                        </w:p>
                        <w:p w14:paraId="288B116B" w14:textId="77777777" w:rsidR="00334560" w:rsidRPr="00DC5DE6" w:rsidRDefault="00334560" w:rsidP="00334560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</w:t>
                          </w:r>
                          <w:r w:rsidRPr="0071690A">
                            <w:rPr>
                              <w:rFonts w:ascii="Times New Roman" w:hAnsi="Times New Roman" w:cs="Times New Roman"/>
                            </w:rPr>
                            <w:t>https://dia.delawareworks.com/osha-consultation/</w:t>
                          </w:r>
                        </w:p>
                      </w:txbxContent>
                    </v:textbox>
                  </v:shape>
                  <v:shape id="Text Box 11" o:spid="_x0000_s1032" type="#_x0000_t202" style="position:absolute;left:-1055;top:2381;width:45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6E0689C0" w14:textId="48674B22" w:rsidR="00334560" w:rsidRDefault="00334560" w:rsidP="00334560">
                          <w:r w:rsidRPr="003021FC">
                            <w:rPr>
                              <w:noProof/>
                            </w:rPr>
                            <w:drawing>
                              <wp:inline distT="0" distB="0" distL="0" distR="0" wp14:anchorId="1AA5FB99" wp14:editId="6CB1CAE3">
                                <wp:extent cx="244549" cy="212780"/>
                                <wp:effectExtent l="0" t="0" r="317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0850" cy="2269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-1254;top:4857;width:4438;height:39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<v:textbox>
                      <w:txbxContent>
                        <w:p w14:paraId="7BC14A0B" w14:textId="77777777" w:rsidR="00334560" w:rsidRDefault="00334560" w:rsidP="00334560">
                          <w:r w:rsidRPr="0071690A">
                            <w:rPr>
                              <w:noProof/>
                            </w:rPr>
                            <w:drawing>
                              <wp:inline distT="0" distB="0" distL="0" distR="0" wp14:anchorId="2D0045D9" wp14:editId="7E84713E">
                                <wp:extent cx="254635" cy="25463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601" cy="2666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1" o:spid="_x0000_s1034" type="#_x0000_t202" style="position:absolute;left:13017;top:2381;width:5138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<v:textbox>
                    <w:txbxContent>
                      <w:p w14:paraId="39F94871" w14:textId="77777777" w:rsidR="00334560" w:rsidRDefault="00334560" w:rsidP="00334560">
                        <w:r w:rsidRPr="00EA63B6">
                          <w:rPr>
                            <w:noProof/>
                          </w:rPr>
                          <w:drawing>
                            <wp:inline distT="0" distB="0" distL="0" distR="0" wp14:anchorId="260B3E17" wp14:editId="1859C2C3">
                              <wp:extent cx="323465" cy="206748"/>
                              <wp:effectExtent l="0" t="0" r="63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673" cy="2254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8DC" w14:textId="77777777" w:rsidR="00CC38D2" w:rsidRDefault="00CC38D2" w:rsidP="00334560">
      <w:pPr>
        <w:spacing w:after="0" w:line="240" w:lineRule="auto"/>
      </w:pPr>
      <w:r>
        <w:separator/>
      </w:r>
    </w:p>
  </w:footnote>
  <w:footnote w:type="continuationSeparator" w:id="0">
    <w:p w14:paraId="0EFB08F5" w14:textId="77777777" w:rsidR="00CC38D2" w:rsidRDefault="00CC38D2" w:rsidP="00334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69"/>
    <w:rsid w:val="00015F61"/>
    <w:rsid w:val="0006210E"/>
    <w:rsid w:val="00110615"/>
    <w:rsid w:val="00137DAC"/>
    <w:rsid w:val="00151EB2"/>
    <w:rsid w:val="0021604E"/>
    <w:rsid w:val="002C63AF"/>
    <w:rsid w:val="002D4261"/>
    <w:rsid w:val="002E29AD"/>
    <w:rsid w:val="00304186"/>
    <w:rsid w:val="00334560"/>
    <w:rsid w:val="00473F87"/>
    <w:rsid w:val="005D1FEE"/>
    <w:rsid w:val="006525CD"/>
    <w:rsid w:val="00661F8E"/>
    <w:rsid w:val="006B6122"/>
    <w:rsid w:val="006F77A9"/>
    <w:rsid w:val="00822690"/>
    <w:rsid w:val="00881149"/>
    <w:rsid w:val="00895159"/>
    <w:rsid w:val="008A165E"/>
    <w:rsid w:val="008F0722"/>
    <w:rsid w:val="00910741"/>
    <w:rsid w:val="009173ED"/>
    <w:rsid w:val="00922B3A"/>
    <w:rsid w:val="00970603"/>
    <w:rsid w:val="00991AEE"/>
    <w:rsid w:val="009D7A1C"/>
    <w:rsid w:val="00A070E4"/>
    <w:rsid w:val="00A74BB5"/>
    <w:rsid w:val="00AA596A"/>
    <w:rsid w:val="00B0183F"/>
    <w:rsid w:val="00B63661"/>
    <w:rsid w:val="00BE2157"/>
    <w:rsid w:val="00BF289B"/>
    <w:rsid w:val="00C113C1"/>
    <w:rsid w:val="00C22F0F"/>
    <w:rsid w:val="00CC38D2"/>
    <w:rsid w:val="00CC4507"/>
    <w:rsid w:val="00D253AA"/>
    <w:rsid w:val="00D46DB6"/>
    <w:rsid w:val="00D97263"/>
    <w:rsid w:val="00DF551D"/>
    <w:rsid w:val="00E12DB6"/>
    <w:rsid w:val="00E22183"/>
    <w:rsid w:val="00EB11A2"/>
    <w:rsid w:val="00F1219D"/>
    <w:rsid w:val="00F33169"/>
    <w:rsid w:val="00F70FB2"/>
    <w:rsid w:val="00FC311D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7AA2"/>
  <w15:chartTrackingRefBased/>
  <w15:docId w15:val="{90F6F81E-2DD9-4FDD-AF62-4FBE3FF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60"/>
  </w:style>
  <w:style w:type="paragraph" w:styleId="Footer">
    <w:name w:val="footer"/>
    <w:basedOn w:val="Normal"/>
    <w:link w:val="FooterChar"/>
    <w:uiPriority w:val="99"/>
    <w:unhideWhenUsed/>
    <w:rsid w:val="0033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3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A16ECAE4A5D4EA9FE03B3D3141932" ma:contentTypeVersion="10" ma:contentTypeDescription="Create a new document." ma:contentTypeScope="" ma:versionID="0ba347bc46ba7f9ce1b058ac4478cde2">
  <xsd:schema xmlns:xsd="http://www.w3.org/2001/XMLSchema" xmlns:xs="http://www.w3.org/2001/XMLSchema" xmlns:p="http://schemas.microsoft.com/office/2006/metadata/properties" xmlns:ns2="6a534115-9077-4e69-945d-5054a8f3ebe3" xmlns:ns3="1ec72828-0071-4b64-9e74-5ac172acb1ba" targetNamespace="http://schemas.microsoft.com/office/2006/metadata/properties" ma:root="true" ma:fieldsID="c14a959c0be9556dbaf76d4679027cdc" ns2:_="" ns3:_="">
    <xsd:import namespace="6a534115-9077-4e69-945d-5054a8f3ebe3"/>
    <xsd:import namespace="1ec72828-0071-4b64-9e74-5ac172acb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34115-9077-4e69-945d-5054a8f3e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72828-0071-4b64-9e74-5ac172acb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44B31-5985-4ED9-B93F-0A2C50EE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34115-9077-4e69-945d-5054a8f3ebe3"/>
    <ds:schemaRef ds:uri="1ec72828-0071-4b64-9e74-5ac172acb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EA471-1FF5-4B93-AB7B-1C25685CC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51976-80C1-4A68-99B8-210BBA5E3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Drake</dc:creator>
  <cp:keywords/>
  <dc:description/>
  <cp:lastModifiedBy>Ronald Drake</cp:lastModifiedBy>
  <cp:revision>4</cp:revision>
  <dcterms:created xsi:type="dcterms:W3CDTF">2021-02-02T18:26:00Z</dcterms:created>
  <dcterms:modified xsi:type="dcterms:W3CDTF">2021-02-02T18:29:00Z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0x010100D16A16ECAE4A5D4EA9FE03B3D3141932</vt:lpwstr>
  </property>
</Properties>
</file>